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E9E4A8" w14:textId="77777777" w:rsidR="00FF7C25" w:rsidRPr="00E41950" w:rsidRDefault="00773254" w:rsidP="00536200">
      <w:pPr>
        <w:pStyle w:val="Bezmezer"/>
        <w:jc w:val="both"/>
        <w:rPr>
          <w:rFonts w:ascii="Arial" w:hAnsi="Arial" w:cs="Arial"/>
          <w:b/>
          <w:spacing w:val="200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</w:t>
      </w:r>
      <w:r w:rsidR="00FF7C25" w:rsidRPr="00E41950">
        <w:rPr>
          <w:rFonts w:ascii="Arial" w:hAnsi="Arial" w:cs="Arial"/>
          <w:b/>
          <w:sz w:val="20"/>
          <w:szCs w:val="20"/>
        </w:rPr>
        <w:t xml:space="preserve">. </w:t>
      </w:r>
      <w:r w:rsidR="00FF7C25" w:rsidRPr="00E41950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>SOUHRNNÁ TECHNICKÁ</w:t>
      </w:r>
      <w:r w:rsidR="00FF7C25" w:rsidRPr="00E41950">
        <w:rPr>
          <w:rFonts w:ascii="Arial" w:hAnsi="Arial" w:cs="Arial"/>
          <w:b/>
          <w:sz w:val="20"/>
          <w:szCs w:val="20"/>
        </w:rPr>
        <w:t xml:space="preserve"> ZPRÁVA</w:t>
      </w:r>
    </w:p>
    <w:p w14:paraId="26F5BB41" w14:textId="77777777" w:rsidR="00FF7C25" w:rsidRDefault="00FF7C25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14:paraId="3C1D6542" w14:textId="77777777" w:rsidR="001872A6" w:rsidRDefault="001872A6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14:paraId="4EC27B1A" w14:textId="58EE259D" w:rsidR="001872A6" w:rsidRDefault="00BF1DEB" w:rsidP="001872A6">
      <w:pPr>
        <w:pStyle w:val="Obsah1"/>
        <w:tabs>
          <w:tab w:val="clear" w:pos="880"/>
          <w:tab w:val="left" w:pos="567"/>
        </w:tabs>
        <w:rPr>
          <w:rFonts w:ascii="Calibri" w:hAnsi="Calibri"/>
          <w:noProof/>
          <w:sz w:val="22"/>
          <w:szCs w:val="22"/>
        </w:rPr>
      </w:pPr>
      <w:r>
        <w:fldChar w:fldCharType="begin"/>
      </w:r>
      <w:r w:rsidR="00240975">
        <w:instrText xml:space="preserve"> TOC \o "1-1" \h \z \u </w:instrText>
      </w:r>
      <w:r>
        <w:fldChar w:fldCharType="separate"/>
      </w:r>
      <w:hyperlink w:anchor="_Toc351968093" w:history="1">
        <w:r w:rsidR="001872A6" w:rsidRPr="00771FF8">
          <w:rPr>
            <w:rStyle w:val="Hypertextovodkaz"/>
            <w:rFonts w:cs="Arial"/>
            <w:b/>
            <w:noProof/>
          </w:rPr>
          <w:t>B.1</w:t>
        </w:r>
        <w:r w:rsidR="001872A6">
          <w:rPr>
            <w:rFonts w:ascii="Calibri" w:hAnsi="Calibri"/>
            <w:noProof/>
            <w:sz w:val="22"/>
            <w:szCs w:val="22"/>
          </w:rPr>
          <w:tab/>
        </w:r>
        <w:r w:rsidR="001872A6" w:rsidRPr="00771FF8">
          <w:rPr>
            <w:rStyle w:val="Hypertextovodkaz"/>
            <w:rFonts w:cs="Arial"/>
            <w:b/>
            <w:noProof/>
          </w:rPr>
          <w:t>Popis území stavby</w:t>
        </w:r>
        <w:r w:rsidR="001872A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872A6">
          <w:rPr>
            <w:noProof/>
            <w:webHidden/>
          </w:rPr>
          <w:instrText xml:space="preserve"> PAGEREF _Toc351968093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E540A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15F98464" w14:textId="7ED8E3C9" w:rsidR="001872A6" w:rsidRDefault="009E540A" w:rsidP="001872A6">
      <w:pPr>
        <w:pStyle w:val="Obsah1"/>
        <w:tabs>
          <w:tab w:val="clear" w:pos="880"/>
          <w:tab w:val="left" w:pos="567"/>
        </w:tabs>
        <w:rPr>
          <w:rFonts w:ascii="Calibri" w:hAnsi="Calibri"/>
          <w:noProof/>
          <w:sz w:val="22"/>
          <w:szCs w:val="22"/>
        </w:rPr>
      </w:pPr>
      <w:hyperlink w:anchor="_Toc351968094" w:history="1">
        <w:r w:rsidR="001872A6" w:rsidRPr="00771FF8">
          <w:rPr>
            <w:rStyle w:val="Hypertextovodkaz"/>
            <w:rFonts w:cs="Arial"/>
            <w:b/>
            <w:noProof/>
          </w:rPr>
          <w:t>B.2</w:t>
        </w:r>
        <w:r w:rsidR="001872A6">
          <w:rPr>
            <w:rFonts w:ascii="Calibri" w:hAnsi="Calibri"/>
            <w:noProof/>
            <w:sz w:val="22"/>
            <w:szCs w:val="22"/>
          </w:rPr>
          <w:tab/>
        </w:r>
        <w:r w:rsidR="001872A6" w:rsidRPr="00771FF8">
          <w:rPr>
            <w:rStyle w:val="Hypertextovodkaz"/>
            <w:rFonts w:cs="Arial"/>
            <w:b/>
            <w:noProof/>
          </w:rPr>
          <w:t>Celkový popis stavby</w:t>
        </w:r>
        <w:r w:rsidR="001872A6">
          <w:rPr>
            <w:noProof/>
            <w:webHidden/>
          </w:rPr>
          <w:tab/>
        </w:r>
        <w:r w:rsidR="00BF1DEB">
          <w:rPr>
            <w:noProof/>
            <w:webHidden/>
          </w:rPr>
          <w:fldChar w:fldCharType="begin"/>
        </w:r>
        <w:r w:rsidR="001872A6">
          <w:rPr>
            <w:noProof/>
            <w:webHidden/>
          </w:rPr>
          <w:instrText xml:space="preserve"> PAGEREF _Toc351968094 \h </w:instrText>
        </w:r>
        <w:r w:rsidR="00BF1DEB">
          <w:rPr>
            <w:noProof/>
            <w:webHidden/>
          </w:rPr>
        </w:r>
        <w:r w:rsidR="00BF1DE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BF1DEB">
          <w:rPr>
            <w:noProof/>
            <w:webHidden/>
          </w:rPr>
          <w:fldChar w:fldCharType="end"/>
        </w:r>
      </w:hyperlink>
    </w:p>
    <w:p w14:paraId="2058B20B" w14:textId="77518265" w:rsidR="001872A6" w:rsidRDefault="009E540A" w:rsidP="001872A6">
      <w:pPr>
        <w:pStyle w:val="Obsah1"/>
        <w:tabs>
          <w:tab w:val="clear" w:pos="880"/>
          <w:tab w:val="left" w:pos="1134"/>
        </w:tabs>
        <w:ind w:left="426"/>
        <w:rPr>
          <w:rFonts w:ascii="Calibri" w:hAnsi="Calibri"/>
          <w:noProof/>
          <w:sz w:val="22"/>
          <w:szCs w:val="22"/>
        </w:rPr>
      </w:pPr>
      <w:hyperlink w:anchor="_Toc351968095" w:history="1">
        <w:r w:rsidR="001872A6" w:rsidRPr="00771FF8">
          <w:rPr>
            <w:rStyle w:val="Hypertextovodkaz"/>
            <w:rFonts w:cs="Arial"/>
            <w:b/>
            <w:noProof/>
          </w:rPr>
          <w:t>B.2.1</w:t>
        </w:r>
        <w:r w:rsidR="001872A6">
          <w:rPr>
            <w:rFonts w:ascii="Calibri" w:hAnsi="Calibri"/>
            <w:noProof/>
            <w:sz w:val="22"/>
            <w:szCs w:val="22"/>
          </w:rPr>
          <w:tab/>
        </w:r>
        <w:r w:rsidR="001872A6" w:rsidRPr="00771FF8">
          <w:rPr>
            <w:rStyle w:val="Hypertextovodkaz"/>
            <w:rFonts w:cs="Arial"/>
            <w:b/>
            <w:noProof/>
          </w:rPr>
          <w:t>Účel užívání stavby, základní kapacity funkčních jednotek</w:t>
        </w:r>
        <w:r w:rsidR="001872A6">
          <w:rPr>
            <w:noProof/>
            <w:webHidden/>
          </w:rPr>
          <w:tab/>
        </w:r>
        <w:r w:rsidR="00BF1DEB">
          <w:rPr>
            <w:noProof/>
            <w:webHidden/>
          </w:rPr>
          <w:fldChar w:fldCharType="begin"/>
        </w:r>
        <w:r w:rsidR="001872A6">
          <w:rPr>
            <w:noProof/>
            <w:webHidden/>
          </w:rPr>
          <w:instrText xml:space="preserve"> PAGEREF _Toc351968095 \h </w:instrText>
        </w:r>
        <w:r w:rsidR="00BF1DEB">
          <w:rPr>
            <w:noProof/>
            <w:webHidden/>
          </w:rPr>
        </w:r>
        <w:r w:rsidR="00BF1DE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BF1DEB">
          <w:rPr>
            <w:noProof/>
            <w:webHidden/>
          </w:rPr>
          <w:fldChar w:fldCharType="end"/>
        </w:r>
      </w:hyperlink>
    </w:p>
    <w:p w14:paraId="05B30EF1" w14:textId="7C836251" w:rsidR="001872A6" w:rsidRDefault="009E540A" w:rsidP="001872A6">
      <w:pPr>
        <w:pStyle w:val="Obsah1"/>
        <w:tabs>
          <w:tab w:val="clear" w:pos="880"/>
          <w:tab w:val="left" w:pos="1134"/>
        </w:tabs>
        <w:ind w:left="426"/>
        <w:rPr>
          <w:rFonts w:ascii="Calibri" w:hAnsi="Calibri"/>
          <w:noProof/>
          <w:sz w:val="22"/>
          <w:szCs w:val="22"/>
        </w:rPr>
      </w:pPr>
      <w:hyperlink w:anchor="_Toc351968096" w:history="1">
        <w:r w:rsidR="001872A6" w:rsidRPr="00771FF8">
          <w:rPr>
            <w:rStyle w:val="Hypertextovodkaz"/>
            <w:rFonts w:cs="Arial"/>
            <w:b/>
            <w:noProof/>
          </w:rPr>
          <w:t>B.2.2</w:t>
        </w:r>
        <w:r w:rsidR="001872A6">
          <w:rPr>
            <w:rFonts w:ascii="Calibri" w:hAnsi="Calibri"/>
            <w:noProof/>
            <w:sz w:val="22"/>
            <w:szCs w:val="22"/>
          </w:rPr>
          <w:tab/>
        </w:r>
        <w:r w:rsidR="001872A6" w:rsidRPr="00771FF8">
          <w:rPr>
            <w:rStyle w:val="Hypertextovodkaz"/>
            <w:rFonts w:cs="Arial"/>
            <w:b/>
            <w:noProof/>
          </w:rPr>
          <w:t>Celkové urbanistické a architektonické řešení</w:t>
        </w:r>
        <w:r w:rsidR="001872A6">
          <w:rPr>
            <w:noProof/>
            <w:webHidden/>
          </w:rPr>
          <w:tab/>
        </w:r>
        <w:r w:rsidR="00BF1DEB">
          <w:rPr>
            <w:noProof/>
            <w:webHidden/>
          </w:rPr>
          <w:fldChar w:fldCharType="begin"/>
        </w:r>
        <w:r w:rsidR="001872A6">
          <w:rPr>
            <w:noProof/>
            <w:webHidden/>
          </w:rPr>
          <w:instrText xml:space="preserve"> PAGEREF _Toc351968096 \h </w:instrText>
        </w:r>
        <w:r w:rsidR="00BF1DEB">
          <w:rPr>
            <w:noProof/>
            <w:webHidden/>
          </w:rPr>
        </w:r>
        <w:r w:rsidR="00BF1DE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BF1DEB">
          <w:rPr>
            <w:noProof/>
            <w:webHidden/>
          </w:rPr>
          <w:fldChar w:fldCharType="end"/>
        </w:r>
      </w:hyperlink>
    </w:p>
    <w:p w14:paraId="4150D6D8" w14:textId="0C7F57E5" w:rsidR="001872A6" w:rsidRDefault="009E540A" w:rsidP="001872A6">
      <w:pPr>
        <w:pStyle w:val="Obsah1"/>
        <w:tabs>
          <w:tab w:val="clear" w:pos="880"/>
          <w:tab w:val="left" w:pos="1134"/>
        </w:tabs>
        <w:ind w:left="426"/>
        <w:rPr>
          <w:rFonts w:ascii="Calibri" w:hAnsi="Calibri"/>
          <w:noProof/>
          <w:sz w:val="22"/>
          <w:szCs w:val="22"/>
        </w:rPr>
      </w:pPr>
      <w:hyperlink w:anchor="_Toc351968097" w:history="1">
        <w:r w:rsidR="001872A6" w:rsidRPr="00771FF8">
          <w:rPr>
            <w:rStyle w:val="Hypertextovodkaz"/>
            <w:rFonts w:cs="Arial"/>
            <w:b/>
            <w:noProof/>
          </w:rPr>
          <w:t>B.2.3</w:t>
        </w:r>
        <w:r w:rsidR="001872A6">
          <w:rPr>
            <w:rFonts w:ascii="Calibri" w:hAnsi="Calibri"/>
            <w:noProof/>
            <w:sz w:val="22"/>
            <w:szCs w:val="22"/>
          </w:rPr>
          <w:tab/>
        </w:r>
        <w:r w:rsidR="001872A6" w:rsidRPr="00771FF8">
          <w:rPr>
            <w:rStyle w:val="Hypertextovodkaz"/>
            <w:rFonts w:cs="Arial"/>
            <w:b/>
            <w:noProof/>
          </w:rPr>
          <w:t>Celkové provozní řešení, technologie výroby</w:t>
        </w:r>
        <w:r w:rsidR="001872A6">
          <w:rPr>
            <w:noProof/>
            <w:webHidden/>
          </w:rPr>
          <w:tab/>
        </w:r>
        <w:r w:rsidR="00BF1DEB">
          <w:rPr>
            <w:noProof/>
            <w:webHidden/>
          </w:rPr>
          <w:fldChar w:fldCharType="begin"/>
        </w:r>
        <w:r w:rsidR="001872A6">
          <w:rPr>
            <w:noProof/>
            <w:webHidden/>
          </w:rPr>
          <w:instrText xml:space="preserve"> PAGEREF _Toc351968097 \h </w:instrText>
        </w:r>
        <w:r w:rsidR="00BF1DEB">
          <w:rPr>
            <w:noProof/>
            <w:webHidden/>
          </w:rPr>
        </w:r>
        <w:r w:rsidR="00BF1DEB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BF1DEB">
          <w:rPr>
            <w:noProof/>
            <w:webHidden/>
          </w:rPr>
          <w:fldChar w:fldCharType="end"/>
        </w:r>
      </w:hyperlink>
    </w:p>
    <w:p w14:paraId="554EE526" w14:textId="32904EB7" w:rsidR="001872A6" w:rsidRDefault="009E540A" w:rsidP="001872A6">
      <w:pPr>
        <w:pStyle w:val="Obsah1"/>
        <w:tabs>
          <w:tab w:val="clear" w:pos="880"/>
          <w:tab w:val="left" w:pos="1134"/>
        </w:tabs>
        <w:ind w:left="426"/>
        <w:rPr>
          <w:rFonts w:ascii="Calibri" w:hAnsi="Calibri"/>
          <w:noProof/>
          <w:sz w:val="22"/>
          <w:szCs w:val="22"/>
        </w:rPr>
      </w:pPr>
      <w:hyperlink w:anchor="_Toc351968098" w:history="1">
        <w:r w:rsidR="001872A6" w:rsidRPr="00771FF8">
          <w:rPr>
            <w:rStyle w:val="Hypertextovodkaz"/>
            <w:rFonts w:cs="Arial"/>
            <w:b/>
            <w:noProof/>
          </w:rPr>
          <w:t>B.2.4</w:t>
        </w:r>
        <w:r w:rsidR="001872A6">
          <w:rPr>
            <w:rFonts w:ascii="Calibri" w:hAnsi="Calibri"/>
            <w:noProof/>
            <w:sz w:val="22"/>
            <w:szCs w:val="22"/>
          </w:rPr>
          <w:tab/>
        </w:r>
        <w:r w:rsidR="001872A6" w:rsidRPr="00771FF8">
          <w:rPr>
            <w:rStyle w:val="Hypertextovodkaz"/>
            <w:rFonts w:cs="Arial"/>
            <w:b/>
            <w:noProof/>
          </w:rPr>
          <w:t>Bezbariérové užívání stavby</w:t>
        </w:r>
        <w:r w:rsidR="001872A6">
          <w:rPr>
            <w:noProof/>
            <w:webHidden/>
          </w:rPr>
          <w:tab/>
        </w:r>
        <w:r w:rsidR="00BF1DEB">
          <w:rPr>
            <w:noProof/>
            <w:webHidden/>
          </w:rPr>
          <w:fldChar w:fldCharType="begin"/>
        </w:r>
        <w:r w:rsidR="001872A6">
          <w:rPr>
            <w:noProof/>
            <w:webHidden/>
          </w:rPr>
          <w:instrText xml:space="preserve"> PAGEREF _Toc351968098 \h </w:instrText>
        </w:r>
        <w:r w:rsidR="00BF1DEB">
          <w:rPr>
            <w:noProof/>
            <w:webHidden/>
          </w:rPr>
        </w:r>
        <w:r w:rsidR="00BF1DEB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BF1DEB">
          <w:rPr>
            <w:noProof/>
            <w:webHidden/>
          </w:rPr>
          <w:fldChar w:fldCharType="end"/>
        </w:r>
      </w:hyperlink>
    </w:p>
    <w:p w14:paraId="4EB9C3FC" w14:textId="61A8AB78" w:rsidR="001872A6" w:rsidRDefault="009E540A" w:rsidP="001872A6">
      <w:pPr>
        <w:pStyle w:val="Obsah1"/>
        <w:tabs>
          <w:tab w:val="clear" w:pos="880"/>
          <w:tab w:val="left" w:pos="1134"/>
        </w:tabs>
        <w:ind w:left="426"/>
        <w:rPr>
          <w:rFonts w:ascii="Calibri" w:hAnsi="Calibri"/>
          <w:noProof/>
          <w:sz w:val="22"/>
          <w:szCs w:val="22"/>
        </w:rPr>
      </w:pPr>
      <w:hyperlink w:anchor="_Toc351968099" w:history="1">
        <w:r w:rsidR="001872A6" w:rsidRPr="00771FF8">
          <w:rPr>
            <w:rStyle w:val="Hypertextovodkaz"/>
            <w:rFonts w:cs="Arial"/>
            <w:b/>
            <w:noProof/>
          </w:rPr>
          <w:t>B.2.5</w:t>
        </w:r>
        <w:r w:rsidR="001872A6">
          <w:rPr>
            <w:rFonts w:ascii="Calibri" w:hAnsi="Calibri"/>
            <w:noProof/>
            <w:sz w:val="22"/>
            <w:szCs w:val="22"/>
          </w:rPr>
          <w:tab/>
        </w:r>
        <w:r w:rsidR="001872A6" w:rsidRPr="00771FF8">
          <w:rPr>
            <w:rStyle w:val="Hypertextovodkaz"/>
            <w:rFonts w:cs="Arial"/>
            <w:b/>
            <w:noProof/>
          </w:rPr>
          <w:t>Bezpečnost při užívání stavby</w:t>
        </w:r>
        <w:r w:rsidR="001872A6">
          <w:rPr>
            <w:noProof/>
            <w:webHidden/>
          </w:rPr>
          <w:tab/>
        </w:r>
        <w:r w:rsidR="00BF1DEB">
          <w:rPr>
            <w:noProof/>
            <w:webHidden/>
          </w:rPr>
          <w:fldChar w:fldCharType="begin"/>
        </w:r>
        <w:r w:rsidR="001872A6">
          <w:rPr>
            <w:noProof/>
            <w:webHidden/>
          </w:rPr>
          <w:instrText xml:space="preserve"> PAGEREF _Toc351968099 \h </w:instrText>
        </w:r>
        <w:r w:rsidR="00BF1DEB">
          <w:rPr>
            <w:noProof/>
            <w:webHidden/>
          </w:rPr>
        </w:r>
        <w:r w:rsidR="00BF1DEB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BF1DEB">
          <w:rPr>
            <w:noProof/>
            <w:webHidden/>
          </w:rPr>
          <w:fldChar w:fldCharType="end"/>
        </w:r>
      </w:hyperlink>
    </w:p>
    <w:p w14:paraId="47A08AF0" w14:textId="5370A2EA" w:rsidR="001872A6" w:rsidRDefault="009E540A" w:rsidP="001872A6">
      <w:pPr>
        <w:pStyle w:val="Obsah1"/>
        <w:tabs>
          <w:tab w:val="clear" w:pos="880"/>
          <w:tab w:val="left" w:pos="1134"/>
        </w:tabs>
        <w:ind w:left="426"/>
        <w:rPr>
          <w:rFonts w:ascii="Calibri" w:hAnsi="Calibri"/>
          <w:noProof/>
          <w:sz w:val="22"/>
          <w:szCs w:val="22"/>
        </w:rPr>
      </w:pPr>
      <w:hyperlink w:anchor="_Toc351968100" w:history="1">
        <w:r w:rsidR="001872A6" w:rsidRPr="00771FF8">
          <w:rPr>
            <w:rStyle w:val="Hypertextovodkaz"/>
            <w:rFonts w:cs="Arial"/>
            <w:b/>
            <w:noProof/>
          </w:rPr>
          <w:t>B.2.6</w:t>
        </w:r>
        <w:r w:rsidR="001872A6">
          <w:rPr>
            <w:rFonts w:ascii="Calibri" w:hAnsi="Calibri"/>
            <w:noProof/>
            <w:sz w:val="22"/>
            <w:szCs w:val="22"/>
          </w:rPr>
          <w:tab/>
        </w:r>
        <w:r w:rsidR="001872A6" w:rsidRPr="00771FF8">
          <w:rPr>
            <w:rStyle w:val="Hypertextovodkaz"/>
            <w:rFonts w:cs="Arial"/>
            <w:b/>
            <w:noProof/>
          </w:rPr>
          <w:t>Základní charakteristika objektu</w:t>
        </w:r>
        <w:r w:rsidR="001872A6">
          <w:rPr>
            <w:noProof/>
            <w:webHidden/>
          </w:rPr>
          <w:tab/>
        </w:r>
        <w:r w:rsidR="00BF1DEB">
          <w:rPr>
            <w:noProof/>
            <w:webHidden/>
          </w:rPr>
          <w:fldChar w:fldCharType="begin"/>
        </w:r>
        <w:r w:rsidR="001872A6">
          <w:rPr>
            <w:noProof/>
            <w:webHidden/>
          </w:rPr>
          <w:instrText xml:space="preserve"> PAGEREF _Toc351968100 \h </w:instrText>
        </w:r>
        <w:r w:rsidR="00BF1DEB">
          <w:rPr>
            <w:noProof/>
            <w:webHidden/>
          </w:rPr>
        </w:r>
        <w:r w:rsidR="00BF1DEB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BF1DEB">
          <w:rPr>
            <w:noProof/>
            <w:webHidden/>
          </w:rPr>
          <w:fldChar w:fldCharType="end"/>
        </w:r>
      </w:hyperlink>
    </w:p>
    <w:p w14:paraId="74FF04B5" w14:textId="241ACAD2" w:rsidR="001872A6" w:rsidRDefault="009E540A" w:rsidP="001872A6">
      <w:pPr>
        <w:pStyle w:val="Obsah1"/>
        <w:tabs>
          <w:tab w:val="clear" w:pos="880"/>
          <w:tab w:val="left" w:pos="1134"/>
        </w:tabs>
        <w:ind w:left="426"/>
        <w:rPr>
          <w:rFonts w:ascii="Calibri" w:hAnsi="Calibri"/>
          <w:noProof/>
          <w:sz w:val="22"/>
          <w:szCs w:val="22"/>
        </w:rPr>
      </w:pPr>
      <w:hyperlink w:anchor="_Toc351968101" w:history="1">
        <w:r w:rsidR="001872A6" w:rsidRPr="00771FF8">
          <w:rPr>
            <w:rStyle w:val="Hypertextovodkaz"/>
            <w:rFonts w:cs="Arial"/>
            <w:b/>
            <w:noProof/>
          </w:rPr>
          <w:t>B.2.7</w:t>
        </w:r>
        <w:r w:rsidR="001872A6">
          <w:rPr>
            <w:rFonts w:ascii="Calibri" w:hAnsi="Calibri"/>
            <w:noProof/>
            <w:sz w:val="22"/>
            <w:szCs w:val="22"/>
          </w:rPr>
          <w:tab/>
        </w:r>
        <w:r w:rsidR="001872A6" w:rsidRPr="00771FF8">
          <w:rPr>
            <w:rStyle w:val="Hypertextovodkaz"/>
            <w:rFonts w:cs="Arial"/>
            <w:b/>
            <w:noProof/>
          </w:rPr>
          <w:t>Základní charakteristika technických a technologických zařízení</w:t>
        </w:r>
        <w:r w:rsidR="001872A6">
          <w:rPr>
            <w:noProof/>
            <w:webHidden/>
          </w:rPr>
          <w:tab/>
        </w:r>
        <w:r w:rsidR="00BF1DEB">
          <w:rPr>
            <w:noProof/>
            <w:webHidden/>
          </w:rPr>
          <w:fldChar w:fldCharType="begin"/>
        </w:r>
        <w:r w:rsidR="001872A6">
          <w:rPr>
            <w:noProof/>
            <w:webHidden/>
          </w:rPr>
          <w:instrText xml:space="preserve"> PAGEREF _Toc351968101 \h </w:instrText>
        </w:r>
        <w:r w:rsidR="00BF1DEB">
          <w:rPr>
            <w:noProof/>
            <w:webHidden/>
          </w:rPr>
        </w:r>
        <w:r w:rsidR="00BF1DEB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BF1DEB">
          <w:rPr>
            <w:noProof/>
            <w:webHidden/>
          </w:rPr>
          <w:fldChar w:fldCharType="end"/>
        </w:r>
      </w:hyperlink>
    </w:p>
    <w:p w14:paraId="766486B1" w14:textId="629C5D84" w:rsidR="001872A6" w:rsidRDefault="009E540A" w:rsidP="001872A6">
      <w:pPr>
        <w:pStyle w:val="Obsah1"/>
        <w:tabs>
          <w:tab w:val="clear" w:pos="880"/>
          <w:tab w:val="left" w:pos="1134"/>
        </w:tabs>
        <w:ind w:left="426"/>
        <w:rPr>
          <w:rFonts w:ascii="Calibri" w:hAnsi="Calibri"/>
          <w:noProof/>
          <w:sz w:val="22"/>
          <w:szCs w:val="22"/>
        </w:rPr>
      </w:pPr>
      <w:hyperlink w:anchor="_Toc351968102" w:history="1">
        <w:r w:rsidR="001872A6" w:rsidRPr="00771FF8">
          <w:rPr>
            <w:rStyle w:val="Hypertextovodkaz"/>
            <w:rFonts w:cs="Arial"/>
            <w:b/>
            <w:noProof/>
          </w:rPr>
          <w:t>B.2.8</w:t>
        </w:r>
        <w:r w:rsidR="001872A6">
          <w:rPr>
            <w:rFonts w:ascii="Calibri" w:hAnsi="Calibri"/>
            <w:noProof/>
            <w:sz w:val="22"/>
            <w:szCs w:val="22"/>
          </w:rPr>
          <w:tab/>
        </w:r>
        <w:r w:rsidR="001872A6" w:rsidRPr="00771FF8">
          <w:rPr>
            <w:rStyle w:val="Hypertextovodkaz"/>
            <w:rFonts w:cs="Arial"/>
            <w:b/>
            <w:noProof/>
          </w:rPr>
          <w:t>Požárně bezpečnostní řešení</w:t>
        </w:r>
        <w:r w:rsidR="001872A6">
          <w:rPr>
            <w:noProof/>
            <w:webHidden/>
          </w:rPr>
          <w:tab/>
        </w:r>
        <w:r w:rsidR="00BF1DEB">
          <w:rPr>
            <w:noProof/>
            <w:webHidden/>
          </w:rPr>
          <w:fldChar w:fldCharType="begin"/>
        </w:r>
        <w:r w:rsidR="001872A6">
          <w:rPr>
            <w:noProof/>
            <w:webHidden/>
          </w:rPr>
          <w:instrText xml:space="preserve"> PAGEREF _Toc351968102 \h </w:instrText>
        </w:r>
        <w:r w:rsidR="00BF1DEB">
          <w:rPr>
            <w:noProof/>
            <w:webHidden/>
          </w:rPr>
        </w:r>
        <w:r w:rsidR="00BF1DEB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BF1DEB">
          <w:rPr>
            <w:noProof/>
            <w:webHidden/>
          </w:rPr>
          <w:fldChar w:fldCharType="end"/>
        </w:r>
      </w:hyperlink>
    </w:p>
    <w:p w14:paraId="099026B8" w14:textId="0F2B95FB" w:rsidR="001872A6" w:rsidRDefault="009E540A" w:rsidP="001872A6">
      <w:pPr>
        <w:pStyle w:val="Obsah1"/>
        <w:tabs>
          <w:tab w:val="clear" w:pos="880"/>
          <w:tab w:val="left" w:pos="1134"/>
        </w:tabs>
        <w:ind w:left="426"/>
        <w:rPr>
          <w:rFonts w:ascii="Calibri" w:hAnsi="Calibri"/>
          <w:noProof/>
          <w:sz w:val="22"/>
          <w:szCs w:val="22"/>
        </w:rPr>
      </w:pPr>
      <w:hyperlink w:anchor="_Toc351968103" w:history="1">
        <w:r w:rsidR="001872A6" w:rsidRPr="00771FF8">
          <w:rPr>
            <w:rStyle w:val="Hypertextovodkaz"/>
            <w:rFonts w:cs="Arial"/>
            <w:b/>
            <w:noProof/>
          </w:rPr>
          <w:t>B.2.9</w:t>
        </w:r>
        <w:r w:rsidR="001872A6">
          <w:rPr>
            <w:rFonts w:ascii="Calibri" w:hAnsi="Calibri"/>
            <w:noProof/>
            <w:sz w:val="22"/>
            <w:szCs w:val="22"/>
          </w:rPr>
          <w:tab/>
        </w:r>
        <w:r w:rsidR="001872A6" w:rsidRPr="00771FF8">
          <w:rPr>
            <w:rStyle w:val="Hypertextovodkaz"/>
            <w:rFonts w:cs="Arial"/>
            <w:b/>
            <w:noProof/>
          </w:rPr>
          <w:t>Zásady hospodaření s energiemi</w:t>
        </w:r>
        <w:r w:rsidR="001872A6">
          <w:rPr>
            <w:noProof/>
            <w:webHidden/>
          </w:rPr>
          <w:tab/>
        </w:r>
        <w:r w:rsidR="00BF1DEB">
          <w:rPr>
            <w:noProof/>
            <w:webHidden/>
          </w:rPr>
          <w:fldChar w:fldCharType="begin"/>
        </w:r>
        <w:r w:rsidR="001872A6">
          <w:rPr>
            <w:noProof/>
            <w:webHidden/>
          </w:rPr>
          <w:instrText xml:space="preserve"> PAGEREF _Toc351968103 \h </w:instrText>
        </w:r>
        <w:r w:rsidR="00BF1DEB">
          <w:rPr>
            <w:noProof/>
            <w:webHidden/>
          </w:rPr>
        </w:r>
        <w:r w:rsidR="00BF1DEB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BF1DEB">
          <w:rPr>
            <w:noProof/>
            <w:webHidden/>
          </w:rPr>
          <w:fldChar w:fldCharType="end"/>
        </w:r>
      </w:hyperlink>
    </w:p>
    <w:p w14:paraId="7A2A2267" w14:textId="365DC85E" w:rsidR="001872A6" w:rsidRDefault="009E540A" w:rsidP="001872A6">
      <w:pPr>
        <w:pStyle w:val="Obsah1"/>
        <w:tabs>
          <w:tab w:val="clear" w:pos="880"/>
          <w:tab w:val="left" w:pos="1134"/>
        </w:tabs>
        <w:ind w:left="426"/>
        <w:rPr>
          <w:rFonts w:ascii="Calibri" w:hAnsi="Calibri"/>
          <w:noProof/>
          <w:sz w:val="22"/>
          <w:szCs w:val="22"/>
        </w:rPr>
      </w:pPr>
      <w:hyperlink w:anchor="_Toc351968104" w:history="1">
        <w:r w:rsidR="001872A6" w:rsidRPr="00771FF8">
          <w:rPr>
            <w:rStyle w:val="Hypertextovodkaz"/>
            <w:rFonts w:cs="Arial"/>
            <w:b/>
            <w:noProof/>
          </w:rPr>
          <w:t>B.2.10</w:t>
        </w:r>
        <w:r w:rsidR="001872A6">
          <w:rPr>
            <w:rFonts w:ascii="Calibri" w:hAnsi="Calibri"/>
            <w:noProof/>
            <w:sz w:val="22"/>
            <w:szCs w:val="22"/>
          </w:rPr>
          <w:tab/>
        </w:r>
        <w:r w:rsidR="001872A6" w:rsidRPr="00771FF8">
          <w:rPr>
            <w:rStyle w:val="Hypertextovodkaz"/>
            <w:rFonts w:cs="Arial"/>
            <w:b/>
            <w:noProof/>
          </w:rPr>
          <w:t>Hygienické požadavky na stavby, požadavky na pracovní a komunální prostředí</w:t>
        </w:r>
        <w:r w:rsidR="001872A6">
          <w:rPr>
            <w:noProof/>
            <w:webHidden/>
          </w:rPr>
          <w:tab/>
        </w:r>
        <w:r w:rsidR="00BF1DEB">
          <w:rPr>
            <w:noProof/>
            <w:webHidden/>
          </w:rPr>
          <w:fldChar w:fldCharType="begin"/>
        </w:r>
        <w:r w:rsidR="001872A6">
          <w:rPr>
            <w:noProof/>
            <w:webHidden/>
          </w:rPr>
          <w:instrText xml:space="preserve"> PAGEREF _Toc351968104 \h </w:instrText>
        </w:r>
        <w:r w:rsidR="00BF1DEB">
          <w:rPr>
            <w:noProof/>
            <w:webHidden/>
          </w:rPr>
        </w:r>
        <w:r w:rsidR="00BF1DEB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BF1DEB">
          <w:rPr>
            <w:noProof/>
            <w:webHidden/>
          </w:rPr>
          <w:fldChar w:fldCharType="end"/>
        </w:r>
      </w:hyperlink>
    </w:p>
    <w:p w14:paraId="3D76C726" w14:textId="175AFB1C" w:rsidR="001872A6" w:rsidRDefault="009E540A" w:rsidP="001872A6">
      <w:pPr>
        <w:pStyle w:val="Obsah1"/>
        <w:tabs>
          <w:tab w:val="clear" w:pos="880"/>
          <w:tab w:val="left" w:pos="1134"/>
        </w:tabs>
        <w:ind w:left="426"/>
        <w:rPr>
          <w:rFonts w:ascii="Calibri" w:hAnsi="Calibri"/>
          <w:noProof/>
          <w:sz w:val="22"/>
          <w:szCs w:val="22"/>
        </w:rPr>
      </w:pPr>
      <w:hyperlink w:anchor="_Toc351968105" w:history="1">
        <w:r w:rsidR="001872A6" w:rsidRPr="00771FF8">
          <w:rPr>
            <w:rStyle w:val="Hypertextovodkaz"/>
            <w:rFonts w:cs="Arial"/>
            <w:b/>
            <w:noProof/>
          </w:rPr>
          <w:t>B.2.11</w:t>
        </w:r>
        <w:r w:rsidR="001872A6">
          <w:rPr>
            <w:rFonts w:ascii="Calibri" w:hAnsi="Calibri"/>
            <w:noProof/>
            <w:sz w:val="22"/>
            <w:szCs w:val="22"/>
          </w:rPr>
          <w:tab/>
        </w:r>
        <w:r w:rsidR="001872A6" w:rsidRPr="00771FF8">
          <w:rPr>
            <w:rStyle w:val="Hypertextovodkaz"/>
            <w:rFonts w:cs="Arial"/>
            <w:b/>
            <w:noProof/>
          </w:rPr>
          <w:t>Ochrana stavby před negativními účinky vnějšího prostředí</w:t>
        </w:r>
        <w:r w:rsidR="001872A6">
          <w:rPr>
            <w:noProof/>
            <w:webHidden/>
          </w:rPr>
          <w:tab/>
        </w:r>
        <w:r w:rsidR="00BF1DEB">
          <w:rPr>
            <w:noProof/>
            <w:webHidden/>
          </w:rPr>
          <w:fldChar w:fldCharType="begin"/>
        </w:r>
        <w:r w:rsidR="001872A6">
          <w:rPr>
            <w:noProof/>
            <w:webHidden/>
          </w:rPr>
          <w:instrText xml:space="preserve"> PAGEREF _Toc351968105 \h </w:instrText>
        </w:r>
        <w:r w:rsidR="00BF1DEB">
          <w:rPr>
            <w:noProof/>
            <w:webHidden/>
          </w:rPr>
        </w:r>
        <w:r w:rsidR="00BF1DE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BF1DEB">
          <w:rPr>
            <w:noProof/>
            <w:webHidden/>
          </w:rPr>
          <w:fldChar w:fldCharType="end"/>
        </w:r>
      </w:hyperlink>
    </w:p>
    <w:p w14:paraId="10C2CEDB" w14:textId="3D51E472" w:rsidR="001872A6" w:rsidRDefault="009E540A" w:rsidP="001872A6">
      <w:pPr>
        <w:pStyle w:val="Obsah1"/>
        <w:tabs>
          <w:tab w:val="clear" w:pos="880"/>
          <w:tab w:val="left" w:pos="567"/>
        </w:tabs>
        <w:rPr>
          <w:rFonts w:ascii="Calibri" w:hAnsi="Calibri"/>
          <w:noProof/>
          <w:sz w:val="22"/>
          <w:szCs w:val="22"/>
        </w:rPr>
      </w:pPr>
      <w:hyperlink w:anchor="_Toc351968106" w:history="1">
        <w:r w:rsidR="001872A6" w:rsidRPr="00771FF8">
          <w:rPr>
            <w:rStyle w:val="Hypertextovodkaz"/>
            <w:rFonts w:cs="Arial"/>
            <w:b/>
            <w:noProof/>
          </w:rPr>
          <w:t>B.3</w:t>
        </w:r>
        <w:r w:rsidR="001872A6">
          <w:rPr>
            <w:rFonts w:ascii="Calibri" w:hAnsi="Calibri"/>
            <w:noProof/>
            <w:sz w:val="22"/>
            <w:szCs w:val="22"/>
          </w:rPr>
          <w:tab/>
        </w:r>
        <w:r w:rsidR="001872A6" w:rsidRPr="00771FF8">
          <w:rPr>
            <w:rStyle w:val="Hypertextovodkaz"/>
            <w:rFonts w:cs="Arial"/>
            <w:b/>
            <w:noProof/>
          </w:rPr>
          <w:t>Připojení na technickou infrastrukturu</w:t>
        </w:r>
        <w:r w:rsidR="001872A6">
          <w:rPr>
            <w:noProof/>
            <w:webHidden/>
          </w:rPr>
          <w:tab/>
        </w:r>
        <w:r w:rsidR="00BF1DEB">
          <w:rPr>
            <w:noProof/>
            <w:webHidden/>
          </w:rPr>
          <w:fldChar w:fldCharType="begin"/>
        </w:r>
        <w:r w:rsidR="001872A6">
          <w:rPr>
            <w:noProof/>
            <w:webHidden/>
          </w:rPr>
          <w:instrText xml:space="preserve"> PAGEREF _Toc351968106 \h </w:instrText>
        </w:r>
        <w:r w:rsidR="00BF1DEB">
          <w:rPr>
            <w:noProof/>
            <w:webHidden/>
          </w:rPr>
        </w:r>
        <w:r w:rsidR="00BF1DE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BF1DEB">
          <w:rPr>
            <w:noProof/>
            <w:webHidden/>
          </w:rPr>
          <w:fldChar w:fldCharType="end"/>
        </w:r>
      </w:hyperlink>
    </w:p>
    <w:p w14:paraId="1C865711" w14:textId="1C2D5081" w:rsidR="001872A6" w:rsidRDefault="009E540A" w:rsidP="001872A6">
      <w:pPr>
        <w:pStyle w:val="Obsah1"/>
        <w:tabs>
          <w:tab w:val="clear" w:pos="880"/>
          <w:tab w:val="left" w:pos="567"/>
        </w:tabs>
        <w:rPr>
          <w:rFonts w:ascii="Calibri" w:hAnsi="Calibri"/>
          <w:noProof/>
          <w:sz w:val="22"/>
          <w:szCs w:val="22"/>
        </w:rPr>
      </w:pPr>
      <w:hyperlink w:anchor="_Toc351968107" w:history="1">
        <w:r w:rsidR="001872A6" w:rsidRPr="00771FF8">
          <w:rPr>
            <w:rStyle w:val="Hypertextovodkaz"/>
            <w:rFonts w:cs="Arial"/>
            <w:b/>
            <w:noProof/>
          </w:rPr>
          <w:t>B.4</w:t>
        </w:r>
        <w:r w:rsidR="001872A6">
          <w:rPr>
            <w:rFonts w:ascii="Calibri" w:hAnsi="Calibri"/>
            <w:noProof/>
            <w:sz w:val="22"/>
            <w:szCs w:val="22"/>
          </w:rPr>
          <w:tab/>
        </w:r>
        <w:r w:rsidR="001872A6" w:rsidRPr="00771FF8">
          <w:rPr>
            <w:rStyle w:val="Hypertextovodkaz"/>
            <w:rFonts w:cs="Arial"/>
            <w:b/>
            <w:noProof/>
          </w:rPr>
          <w:t>Dopravní řešení</w:t>
        </w:r>
        <w:r w:rsidR="001872A6">
          <w:rPr>
            <w:noProof/>
            <w:webHidden/>
          </w:rPr>
          <w:tab/>
        </w:r>
        <w:r w:rsidR="00BF1DEB">
          <w:rPr>
            <w:noProof/>
            <w:webHidden/>
          </w:rPr>
          <w:fldChar w:fldCharType="begin"/>
        </w:r>
        <w:r w:rsidR="001872A6">
          <w:rPr>
            <w:noProof/>
            <w:webHidden/>
          </w:rPr>
          <w:instrText xml:space="preserve"> PAGEREF _Toc351968107 \h </w:instrText>
        </w:r>
        <w:r w:rsidR="00BF1DEB">
          <w:rPr>
            <w:noProof/>
            <w:webHidden/>
          </w:rPr>
        </w:r>
        <w:r w:rsidR="00BF1DEB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BF1DEB">
          <w:rPr>
            <w:noProof/>
            <w:webHidden/>
          </w:rPr>
          <w:fldChar w:fldCharType="end"/>
        </w:r>
      </w:hyperlink>
    </w:p>
    <w:p w14:paraId="68C6E0CB" w14:textId="7D4B13D9" w:rsidR="001872A6" w:rsidRDefault="009E540A" w:rsidP="001872A6">
      <w:pPr>
        <w:pStyle w:val="Obsah1"/>
        <w:tabs>
          <w:tab w:val="clear" w:pos="880"/>
          <w:tab w:val="left" w:pos="567"/>
        </w:tabs>
        <w:rPr>
          <w:rFonts w:ascii="Calibri" w:hAnsi="Calibri"/>
          <w:noProof/>
          <w:sz w:val="22"/>
          <w:szCs w:val="22"/>
        </w:rPr>
      </w:pPr>
      <w:hyperlink w:anchor="_Toc351968108" w:history="1">
        <w:r w:rsidR="001872A6" w:rsidRPr="00771FF8">
          <w:rPr>
            <w:rStyle w:val="Hypertextovodkaz"/>
            <w:rFonts w:cs="Arial"/>
            <w:b/>
            <w:noProof/>
          </w:rPr>
          <w:t>B.5</w:t>
        </w:r>
        <w:r w:rsidR="001872A6">
          <w:rPr>
            <w:rFonts w:ascii="Calibri" w:hAnsi="Calibri"/>
            <w:noProof/>
            <w:sz w:val="22"/>
            <w:szCs w:val="22"/>
          </w:rPr>
          <w:tab/>
        </w:r>
        <w:r w:rsidR="001872A6" w:rsidRPr="00771FF8">
          <w:rPr>
            <w:rStyle w:val="Hypertextovodkaz"/>
            <w:rFonts w:cs="Arial"/>
            <w:b/>
            <w:noProof/>
          </w:rPr>
          <w:t>Řešení vegetace a souvisejících terénních úprav</w:t>
        </w:r>
        <w:r w:rsidR="001872A6">
          <w:rPr>
            <w:noProof/>
            <w:webHidden/>
          </w:rPr>
          <w:tab/>
        </w:r>
        <w:r w:rsidR="00BF1DEB">
          <w:rPr>
            <w:noProof/>
            <w:webHidden/>
          </w:rPr>
          <w:fldChar w:fldCharType="begin"/>
        </w:r>
        <w:r w:rsidR="001872A6">
          <w:rPr>
            <w:noProof/>
            <w:webHidden/>
          </w:rPr>
          <w:instrText xml:space="preserve"> PAGEREF _Toc351968108 \h </w:instrText>
        </w:r>
        <w:r w:rsidR="00BF1DEB">
          <w:rPr>
            <w:noProof/>
            <w:webHidden/>
          </w:rPr>
        </w:r>
        <w:r w:rsidR="00BF1DEB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BF1DEB">
          <w:rPr>
            <w:noProof/>
            <w:webHidden/>
          </w:rPr>
          <w:fldChar w:fldCharType="end"/>
        </w:r>
      </w:hyperlink>
    </w:p>
    <w:p w14:paraId="30AABFBD" w14:textId="35A4CE93" w:rsidR="001872A6" w:rsidRDefault="009E540A" w:rsidP="001872A6">
      <w:pPr>
        <w:pStyle w:val="Obsah1"/>
        <w:tabs>
          <w:tab w:val="clear" w:pos="880"/>
          <w:tab w:val="left" w:pos="567"/>
        </w:tabs>
        <w:rPr>
          <w:rFonts w:ascii="Calibri" w:hAnsi="Calibri"/>
          <w:noProof/>
          <w:sz w:val="22"/>
          <w:szCs w:val="22"/>
        </w:rPr>
      </w:pPr>
      <w:hyperlink w:anchor="_Toc351968109" w:history="1">
        <w:r w:rsidR="001872A6" w:rsidRPr="00771FF8">
          <w:rPr>
            <w:rStyle w:val="Hypertextovodkaz"/>
            <w:rFonts w:cs="Arial"/>
            <w:b/>
            <w:noProof/>
          </w:rPr>
          <w:t>B.6</w:t>
        </w:r>
        <w:r w:rsidR="001872A6">
          <w:rPr>
            <w:rFonts w:ascii="Calibri" w:hAnsi="Calibri"/>
            <w:noProof/>
            <w:sz w:val="22"/>
            <w:szCs w:val="22"/>
          </w:rPr>
          <w:tab/>
        </w:r>
        <w:r w:rsidR="001872A6" w:rsidRPr="00771FF8">
          <w:rPr>
            <w:rStyle w:val="Hypertextovodkaz"/>
            <w:rFonts w:cs="Arial"/>
            <w:b/>
            <w:noProof/>
          </w:rPr>
          <w:t>Popis vlivů stavby na životní prostředí a jeho ochrana</w:t>
        </w:r>
        <w:r w:rsidR="001872A6">
          <w:rPr>
            <w:noProof/>
            <w:webHidden/>
          </w:rPr>
          <w:tab/>
        </w:r>
        <w:r w:rsidR="00BF1DEB">
          <w:rPr>
            <w:noProof/>
            <w:webHidden/>
          </w:rPr>
          <w:fldChar w:fldCharType="begin"/>
        </w:r>
        <w:r w:rsidR="001872A6">
          <w:rPr>
            <w:noProof/>
            <w:webHidden/>
          </w:rPr>
          <w:instrText xml:space="preserve"> PAGEREF _Toc351968109 \h </w:instrText>
        </w:r>
        <w:r w:rsidR="00BF1DEB">
          <w:rPr>
            <w:noProof/>
            <w:webHidden/>
          </w:rPr>
        </w:r>
        <w:r w:rsidR="00BF1DEB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BF1DEB">
          <w:rPr>
            <w:noProof/>
            <w:webHidden/>
          </w:rPr>
          <w:fldChar w:fldCharType="end"/>
        </w:r>
      </w:hyperlink>
    </w:p>
    <w:p w14:paraId="218A7008" w14:textId="1CC3E3D1" w:rsidR="001872A6" w:rsidRDefault="009E540A" w:rsidP="001872A6">
      <w:pPr>
        <w:pStyle w:val="Obsah1"/>
        <w:tabs>
          <w:tab w:val="clear" w:pos="880"/>
          <w:tab w:val="left" w:pos="567"/>
        </w:tabs>
        <w:rPr>
          <w:rFonts w:ascii="Calibri" w:hAnsi="Calibri"/>
          <w:noProof/>
          <w:sz w:val="22"/>
          <w:szCs w:val="22"/>
        </w:rPr>
      </w:pPr>
      <w:hyperlink w:anchor="_Toc351968110" w:history="1">
        <w:r w:rsidR="001872A6" w:rsidRPr="00771FF8">
          <w:rPr>
            <w:rStyle w:val="Hypertextovodkaz"/>
            <w:rFonts w:cs="Arial"/>
            <w:b/>
            <w:noProof/>
          </w:rPr>
          <w:t>B.7</w:t>
        </w:r>
        <w:r w:rsidR="001872A6">
          <w:rPr>
            <w:rFonts w:ascii="Calibri" w:hAnsi="Calibri"/>
            <w:noProof/>
            <w:sz w:val="22"/>
            <w:szCs w:val="22"/>
          </w:rPr>
          <w:tab/>
        </w:r>
        <w:r w:rsidR="001872A6" w:rsidRPr="00771FF8">
          <w:rPr>
            <w:rStyle w:val="Hypertextovodkaz"/>
            <w:rFonts w:cs="Arial"/>
            <w:b/>
            <w:noProof/>
          </w:rPr>
          <w:t>Ochrana obyvatelstva</w:t>
        </w:r>
        <w:r w:rsidR="001872A6">
          <w:rPr>
            <w:noProof/>
            <w:webHidden/>
          </w:rPr>
          <w:tab/>
        </w:r>
        <w:r w:rsidR="00BF1DEB">
          <w:rPr>
            <w:noProof/>
            <w:webHidden/>
          </w:rPr>
          <w:fldChar w:fldCharType="begin"/>
        </w:r>
        <w:r w:rsidR="001872A6">
          <w:rPr>
            <w:noProof/>
            <w:webHidden/>
          </w:rPr>
          <w:instrText xml:space="preserve"> PAGEREF _Toc351968110 \h </w:instrText>
        </w:r>
        <w:r w:rsidR="00BF1DEB">
          <w:rPr>
            <w:noProof/>
            <w:webHidden/>
          </w:rPr>
        </w:r>
        <w:r w:rsidR="00BF1DEB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BF1DEB">
          <w:rPr>
            <w:noProof/>
            <w:webHidden/>
          </w:rPr>
          <w:fldChar w:fldCharType="end"/>
        </w:r>
      </w:hyperlink>
    </w:p>
    <w:p w14:paraId="56F8A97D" w14:textId="148429DC" w:rsidR="001872A6" w:rsidRDefault="009E540A" w:rsidP="001872A6">
      <w:pPr>
        <w:pStyle w:val="Obsah1"/>
        <w:tabs>
          <w:tab w:val="clear" w:pos="880"/>
          <w:tab w:val="left" w:pos="567"/>
        </w:tabs>
        <w:rPr>
          <w:rFonts w:ascii="Calibri" w:hAnsi="Calibri"/>
          <w:noProof/>
          <w:sz w:val="22"/>
          <w:szCs w:val="22"/>
        </w:rPr>
      </w:pPr>
      <w:hyperlink w:anchor="_Toc351968111" w:history="1">
        <w:r w:rsidR="001872A6" w:rsidRPr="00771FF8">
          <w:rPr>
            <w:rStyle w:val="Hypertextovodkaz"/>
            <w:rFonts w:cs="Arial"/>
            <w:b/>
            <w:noProof/>
          </w:rPr>
          <w:t>B.8</w:t>
        </w:r>
        <w:r w:rsidR="001872A6">
          <w:rPr>
            <w:rFonts w:ascii="Calibri" w:hAnsi="Calibri"/>
            <w:noProof/>
            <w:sz w:val="22"/>
            <w:szCs w:val="22"/>
          </w:rPr>
          <w:tab/>
        </w:r>
        <w:r w:rsidR="001872A6" w:rsidRPr="00771FF8">
          <w:rPr>
            <w:rStyle w:val="Hypertextovodkaz"/>
            <w:rFonts w:cs="Arial"/>
            <w:b/>
            <w:noProof/>
          </w:rPr>
          <w:t>Zásady organizace výstavby</w:t>
        </w:r>
        <w:r w:rsidR="001872A6">
          <w:rPr>
            <w:noProof/>
            <w:webHidden/>
          </w:rPr>
          <w:tab/>
        </w:r>
        <w:r w:rsidR="00BF1DEB">
          <w:rPr>
            <w:noProof/>
            <w:webHidden/>
          </w:rPr>
          <w:fldChar w:fldCharType="begin"/>
        </w:r>
        <w:r w:rsidR="001872A6">
          <w:rPr>
            <w:noProof/>
            <w:webHidden/>
          </w:rPr>
          <w:instrText xml:space="preserve"> PAGEREF _Toc351968111 \h </w:instrText>
        </w:r>
        <w:r w:rsidR="00BF1DEB">
          <w:rPr>
            <w:noProof/>
            <w:webHidden/>
          </w:rPr>
        </w:r>
        <w:r w:rsidR="00BF1DEB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BF1DEB">
          <w:rPr>
            <w:noProof/>
            <w:webHidden/>
          </w:rPr>
          <w:fldChar w:fldCharType="end"/>
        </w:r>
      </w:hyperlink>
    </w:p>
    <w:p w14:paraId="1C8AFE4C" w14:textId="77777777" w:rsidR="00DD6CB8" w:rsidRDefault="00BF1DEB" w:rsidP="00420825">
      <w:pPr>
        <w:pStyle w:val="obsah"/>
      </w:pPr>
      <w:r>
        <w:fldChar w:fldCharType="end"/>
      </w:r>
    </w:p>
    <w:p w14:paraId="1B4A73F1" w14:textId="77777777" w:rsidR="006E5952" w:rsidRPr="00DD6CB8" w:rsidRDefault="006E5952" w:rsidP="00420825">
      <w:pPr>
        <w:pStyle w:val="obsah"/>
      </w:pPr>
    </w:p>
    <w:p w14:paraId="124E9F39" w14:textId="77777777" w:rsidR="006E5952" w:rsidRDefault="006E5952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14:paraId="6D3F09CC" w14:textId="77777777" w:rsidR="006E5952" w:rsidRDefault="006E5952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14:paraId="2667CAE0" w14:textId="77777777" w:rsidR="00C73EDB" w:rsidRDefault="00C73EDB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14:paraId="76DEBF46" w14:textId="77777777" w:rsidR="00C73EDB" w:rsidRDefault="00C73EDB" w:rsidP="00240975">
      <w:pPr>
        <w:pStyle w:val="Bezmezer"/>
        <w:jc w:val="both"/>
        <w:rPr>
          <w:rFonts w:ascii="Arial" w:hAnsi="Arial" w:cs="Arial"/>
          <w:sz w:val="20"/>
          <w:szCs w:val="20"/>
        </w:rPr>
      </w:pPr>
    </w:p>
    <w:p w14:paraId="5A5CE0B5" w14:textId="77777777" w:rsidR="00C73EDB" w:rsidRDefault="00C73EDB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14:paraId="38255865" w14:textId="77777777" w:rsidR="00C73EDB" w:rsidRDefault="00C73EDB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14:paraId="0BBCEFF7" w14:textId="77777777" w:rsidR="00C73EDB" w:rsidRDefault="00C73EDB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14:paraId="6A4E7EF7" w14:textId="77777777" w:rsidR="00C73EDB" w:rsidRDefault="00C73EDB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14:paraId="6069B853" w14:textId="77777777" w:rsidR="00C73EDB" w:rsidRDefault="00C73EDB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14:paraId="52D125E3" w14:textId="77777777" w:rsidR="00C73EDB" w:rsidRDefault="00C73EDB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14:paraId="3CA75839" w14:textId="77777777" w:rsidR="00C73EDB" w:rsidRDefault="00C73EDB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14:paraId="7AF0459D" w14:textId="77777777" w:rsidR="00C73EDB" w:rsidRDefault="00C73EDB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14:paraId="6EABA01A" w14:textId="77777777" w:rsidR="00C73EDB" w:rsidRDefault="00C73EDB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14:paraId="492A0041" w14:textId="77777777" w:rsidR="00C73EDB" w:rsidRDefault="00C73EDB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14:paraId="6B588C5C" w14:textId="77777777" w:rsidR="00C73EDB" w:rsidRDefault="00C73EDB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14:paraId="3F0DA1F4" w14:textId="77777777" w:rsidR="00C73EDB" w:rsidRDefault="00C73EDB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14:paraId="090AE34A" w14:textId="77777777" w:rsidR="00C73EDB" w:rsidRDefault="00C73EDB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14:paraId="01BE329A" w14:textId="77777777" w:rsidR="00C73EDB" w:rsidRDefault="00C73EDB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14:paraId="78A7F191" w14:textId="77777777" w:rsidR="00C73EDB" w:rsidRDefault="00C73EDB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14:paraId="5DEB4DA6" w14:textId="77777777" w:rsidR="00C73EDB" w:rsidRDefault="00C73EDB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14:paraId="270EC188" w14:textId="77777777" w:rsidR="00C73EDB" w:rsidRDefault="00C73EDB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14:paraId="7C234B48" w14:textId="77777777" w:rsidR="00C73EDB" w:rsidRDefault="00C73EDB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14:paraId="710BF0EE" w14:textId="77777777" w:rsidR="00C73EDB" w:rsidRDefault="00C73EDB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14:paraId="7226CA53" w14:textId="77777777" w:rsidR="00C73EDB" w:rsidRDefault="00C73EDB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14:paraId="552CD9B2" w14:textId="77777777" w:rsidR="00C73EDB" w:rsidRDefault="00C73EDB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14:paraId="34A87222" w14:textId="77777777" w:rsidR="00C73EDB" w:rsidRDefault="00C73EDB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14:paraId="3D2F4E7B" w14:textId="77777777" w:rsidR="00C73EDB" w:rsidRDefault="00C73EDB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14:paraId="5AE28D23" w14:textId="77777777" w:rsidR="00C73EDB" w:rsidRDefault="00C73EDB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14:paraId="404D6A5B" w14:textId="77777777" w:rsidR="00C73EDB" w:rsidRDefault="00C73EDB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14:paraId="74F5FB73" w14:textId="77777777" w:rsidR="00C73EDB" w:rsidRDefault="00C73EDB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14:paraId="1BBC552E" w14:textId="77777777" w:rsidR="00C73EDB" w:rsidRDefault="00C73EDB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14:paraId="231C767E" w14:textId="77777777" w:rsidR="00C73EDB" w:rsidRDefault="00C73EDB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14:paraId="15FA7CC5" w14:textId="77777777" w:rsidR="00C73EDB" w:rsidRDefault="00C73EDB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14:paraId="45913F7F" w14:textId="77777777" w:rsidR="00C73EDB" w:rsidRDefault="00C73EDB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14:paraId="703DD23C" w14:textId="77777777" w:rsidR="006E5952" w:rsidRDefault="006E5952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14:paraId="0EB7459B" w14:textId="77777777" w:rsidR="001872A6" w:rsidRPr="00E41950" w:rsidRDefault="001872A6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14:paraId="27F5FDE3" w14:textId="77777777" w:rsidR="00DD6CB8" w:rsidRDefault="00773254" w:rsidP="00860A4A">
      <w:pPr>
        <w:pStyle w:val="Bezmezer"/>
        <w:numPr>
          <w:ilvl w:val="0"/>
          <w:numId w:val="11"/>
        </w:numPr>
        <w:ind w:left="284" w:right="1132" w:hanging="284"/>
        <w:jc w:val="both"/>
        <w:outlineLvl w:val="0"/>
        <w:rPr>
          <w:rFonts w:ascii="Arial" w:hAnsi="Arial" w:cs="Arial"/>
          <w:b/>
          <w:sz w:val="20"/>
          <w:szCs w:val="20"/>
        </w:rPr>
      </w:pPr>
      <w:bookmarkStart w:id="0" w:name="_Toc351968093"/>
      <w:r>
        <w:rPr>
          <w:rFonts w:ascii="Arial" w:hAnsi="Arial" w:cs="Arial"/>
          <w:b/>
          <w:sz w:val="20"/>
          <w:szCs w:val="20"/>
        </w:rPr>
        <w:lastRenderedPageBreak/>
        <w:t>Popis území stavby</w:t>
      </w:r>
      <w:bookmarkEnd w:id="0"/>
    </w:p>
    <w:p w14:paraId="2319B83F" w14:textId="77777777" w:rsidR="00C73EDB" w:rsidRPr="001872A6" w:rsidRDefault="00C73EDB" w:rsidP="00236754">
      <w:pPr>
        <w:pStyle w:val="Bezmezer"/>
        <w:ind w:left="567" w:right="-2"/>
        <w:jc w:val="both"/>
        <w:outlineLvl w:val="0"/>
        <w:rPr>
          <w:rFonts w:ascii="Arial" w:hAnsi="Arial" w:cs="Arial"/>
          <w:sz w:val="20"/>
          <w:szCs w:val="20"/>
        </w:rPr>
      </w:pPr>
    </w:p>
    <w:p w14:paraId="2CBE0701" w14:textId="77777777" w:rsidR="00236754" w:rsidRPr="00C73EDB" w:rsidRDefault="00236754" w:rsidP="00236754">
      <w:pPr>
        <w:pStyle w:val="Bezmezer"/>
        <w:ind w:left="567" w:right="-2"/>
        <w:jc w:val="both"/>
        <w:outlineLvl w:val="0"/>
        <w:rPr>
          <w:rFonts w:ascii="Arial" w:hAnsi="Arial" w:cs="Arial"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  <w:u w:val="single"/>
        </w:rPr>
        <w:t>Charakteristika stavebního pozemku</w:t>
      </w:r>
    </w:p>
    <w:p w14:paraId="111F7B19" w14:textId="77777777" w:rsidR="00236754" w:rsidRDefault="00236754" w:rsidP="00236754">
      <w:pPr>
        <w:pStyle w:val="Bezmezer"/>
        <w:ind w:left="567" w:right="-2"/>
        <w:jc w:val="both"/>
        <w:outlineLvl w:val="0"/>
        <w:rPr>
          <w:rFonts w:ascii="Arial" w:hAnsi="Arial" w:cs="Arial"/>
          <w:sz w:val="20"/>
          <w:szCs w:val="20"/>
        </w:rPr>
      </w:pPr>
    </w:p>
    <w:p w14:paraId="7FC2175D" w14:textId="77777777" w:rsidR="00EA7EF4" w:rsidRDefault="00EA7EF4" w:rsidP="00EA7EF4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Stavební pozemek areálu gymnázia</w:t>
      </w:r>
      <w:r w:rsidRPr="000F76B3">
        <w:rPr>
          <w:rFonts w:ascii="Arial" w:hAnsi="Arial" w:cs="Arial"/>
          <w:sz w:val="20"/>
          <w:szCs w:val="20"/>
        </w:rPr>
        <w:t xml:space="preserve"> má </w:t>
      </w:r>
      <w:r w:rsidR="00FE7E1F">
        <w:rPr>
          <w:rFonts w:ascii="Arial" w:hAnsi="Arial" w:cs="Arial"/>
          <w:sz w:val="20"/>
          <w:szCs w:val="20"/>
        </w:rPr>
        <w:t>ne</w:t>
      </w:r>
      <w:r w:rsidR="005138E2">
        <w:rPr>
          <w:rFonts w:ascii="Arial" w:hAnsi="Arial" w:cs="Arial"/>
          <w:sz w:val="20"/>
          <w:szCs w:val="20"/>
        </w:rPr>
        <w:t xml:space="preserve">pravidelný </w:t>
      </w:r>
      <w:r w:rsidRPr="000F76B3">
        <w:rPr>
          <w:rFonts w:ascii="Arial" w:hAnsi="Arial" w:cs="Arial"/>
          <w:sz w:val="20"/>
          <w:szCs w:val="20"/>
        </w:rPr>
        <w:t xml:space="preserve">tvar natočený směrem </w:t>
      </w:r>
      <w:r w:rsidR="005138E2">
        <w:rPr>
          <w:rFonts w:ascii="Arial" w:hAnsi="Arial" w:cs="Arial"/>
          <w:sz w:val="20"/>
          <w:szCs w:val="20"/>
        </w:rPr>
        <w:t>severo</w:t>
      </w:r>
      <w:r>
        <w:rPr>
          <w:rFonts w:ascii="Arial" w:hAnsi="Arial" w:cs="Arial"/>
          <w:sz w:val="20"/>
          <w:szCs w:val="20"/>
        </w:rPr>
        <w:t>východ</w:t>
      </w:r>
      <w:r w:rsidRPr="000F76B3">
        <w:rPr>
          <w:rFonts w:ascii="Arial" w:hAnsi="Arial" w:cs="Arial"/>
          <w:sz w:val="20"/>
          <w:szCs w:val="20"/>
        </w:rPr>
        <w:t xml:space="preserve"> - </w:t>
      </w:r>
      <w:r w:rsidR="005138E2">
        <w:rPr>
          <w:rFonts w:ascii="Arial" w:hAnsi="Arial" w:cs="Arial"/>
          <w:sz w:val="20"/>
          <w:szCs w:val="20"/>
        </w:rPr>
        <w:t>jiho</w:t>
      </w:r>
      <w:r>
        <w:rPr>
          <w:rFonts w:ascii="Arial" w:hAnsi="Arial" w:cs="Arial"/>
          <w:sz w:val="20"/>
          <w:szCs w:val="20"/>
        </w:rPr>
        <w:t>západ</w:t>
      </w:r>
      <w:r w:rsidRPr="000F76B3">
        <w:rPr>
          <w:rFonts w:ascii="Arial" w:hAnsi="Arial" w:cs="Arial"/>
          <w:sz w:val="20"/>
          <w:szCs w:val="20"/>
        </w:rPr>
        <w:t xml:space="preserve"> a </w:t>
      </w:r>
      <w:r>
        <w:rPr>
          <w:rFonts w:ascii="Arial" w:hAnsi="Arial" w:cs="Arial"/>
          <w:sz w:val="20"/>
          <w:szCs w:val="20"/>
        </w:rPr>
        <w:t xml:space="preserve">je rovinatého </w:t>
      </w:r>
      <w:r w:rsidRPr="000F76B3">
        <w:rPr>
          <w:rFonts w:ascii="Arial" w:hAnsi="Arial" w:cs="Arial"/>
          <w:sz w:val="20"/>
          <w:szCs w:val="20"/>
        </w:rPr>
        <w:t>charakter</w:t>
      </w:r>
      <w:r>
        <w:rPr>
          <w:rFonts w:ascii="Arial" w:hAnsi="Arial" w:cs="Arial"/>
          <w:sz w:val="20"/>
          <w:szCs w:val="20"/>
        </w:rPr>
        <w:t>u</w:t>
      </w:r>
      <w:r w:rsidRPr="000F76B3">
        <w:rPr>
          <w:rFonts w:ascii="Arial" w:hAnsi="Arial" w:cs="Arial"/>
          <w:sz w:val="20"/>
          <w:szCs w:val="20"/>
        </w:rPr>
        <w:t>.</w:t>
      </w:r>
    </w:p>
    <w:p w14:paraId="54074E35" w14:textId="77777777" w:rsidR="00EA7EF4" w:rsidRDefault="00EA7EF4" w:rsidP="00EA7EF4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Pozemek se nachází v zastavěném území města P</w:t>
      </w:r>
      <w:r w:rsidR="005138E2">
        <w:rPr>
          <w:rFonts w:ascii="Arial" w:hAnsi="Arial" w:cs="Arial"/>
          <w:sz w:val="20"/>
          <w:szCs w:val="20"/>
        </w:rPr>
        <w:t xml:space="preserve">oděbrady </w:t>
      </w:r>
      <w:r>
        <w:rPr>
          <w:rFonts w:ascii="Arial" w:hAnsi="Arial" w:cs="Arial"/>
          <w:sz w:val="20"/>
          <w:szCs w:val="20"/>
        </w:rPr>
        <w:t xml:space="preserve">v městské části </w:t>
      </w:r>
      <w:r w:rsidR="0039731F">
        <w:rPr>
          <w:rFonts w:ascii="Arial" w:hAnsi="Arial" w:cs="Arial"/>
          <w:sz w:val="20"/>
          <w:szCs w:val="20"/>
        </w:rPr>
        <w:t>Poděbrady II</w:t>
      </w:r>
      <w:r>
        <w:rPr>
          <w:rFonts w:ascii="Arial" w:hAnsi="Arial" w:cs="Arial"/>
          <w:sz w:val="20"/>
          <w:szCs w:val="20"/>
        </w:rPr>
        <w:t>. Ze západní</w:t>
      </w:r>
      <w:r w:rsidR="0039731F">
        <w:rPr>
          <w:rFonts w:ascii="Arial" w:hAnsi="Arial" w:cs="Arial"/>
          <w:sz w:val="20"/>
          <w:szCs w:val="20"/>
        </w:rPr>
        <w:t xml:space="preserve"> a jižní</w:t>
      </w:r>
      <w:r>
        <w:rPr>
          <w:rFonts w:ascii="Arial" w:hAnsi="Arial" w:cs="Arial"/>
          <w:sz w:val="20"/>
          <w:szCs w:val="20"/>
        </w:rPr>
        <w:t xml:space="preserve"> strany sousedí s</w:t>
      </w:r>
      <w:r w:rsidR="0039731F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 </w:t>
      </w:r>
      <w:r w:rsidR="0039731F">
        <w:rPr>
          <w:rFonts w:ascii="Arial" w:hAnsi="Arial" w:cs="Arial"/>
          <w:sz w:val="20"/>
          <w:szCs w:val="20"/>
        </w:rPr>
        <w:t>základní a mateřskou školou a atletickým stadionem</w:t>
      </w:r>
      <w:r>
        <w:rPr>
          <w:rFonts w:ascii="Arial" w:hAnsi="Arial" w:cs="Arial"/>
          <w:sz w:val="20"/>
          <w:szCs w:val="20"/>
        </w:rPr>
        <w:t>. Na severní</w:t>
      </w:r>
      <w:r w:rsidR="0039731F">
        <w:rPr>
          <w:rFonts w:ascii="Arial" w:hAnsi="Arial" w:cs="Arial"/>
          <w:sz w:val="20"/>
          <w:szCs w:val="20"/>
        </w:rPr>
        <w:t xml:space="preserve"> a východní straně jsou situovány místní komunikace, ulice Pionýrů a Studentská.</w:t>
      </w:r>
    </w:p>
    <w:p w14:paraId="3750382C" w14:textId="77777777" w:rsidR="0039731F" w:rsidRDefault="0039731F" w:rsidP="00EA7EF4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 w:rsidRPr="00924872">
        <w:rPr>
          <w:rFonts w:ascii="Arial" w:hAnsi="Arial" w:cs="Arial"/>
          <w:sz w:val="20"/>
          <w:szCs w:val="20"/>
        </w:rPr>
        <w:t xml:space="preserve">Rozsah řešeného území je vymezen předpokládaným rozsahem záměru, kdy se předpokládají stavební úpravy </w:t>
      </w:r>
      <w:r>
        <w:rPr>
          <w:rFonts w:ascii="Arial" w:hAnsi="Arial" w:cs="Arial"/>
          <w:sz w:val="20"/>
          <w:szCs w:val="20"/>
        </w:rPr>
        <w:t xml:space="preserve">učebny chemie v 1NP a učeben biologie a fyziky ve 3NP </w:t>
      </w:r>
      <w:r w:rsidRPr="00924872">
        <w:rPr>
          <w:rFonts w:ascii="Arial" w:hAnsi="Arial" w:cs="Arial"/>
          <w:sz w:val="20"/>
          <w:szCs w:val="20"/>
        </w:rPr>
        <w:t>stávající</w:t>
      </w:r>
      <w:r>
        <w:rPr>
          <w:rFonts w:ascii="Arial" w:hAnsi="Arial" w:cs="Arial"/>
          <w:sz w:val="20"/>
          <w:szCs w:val="20"/>
        </w:rPr>
        <w:t>ho</w:t>
      </w:r>
      <w:r w:rsidRPr="00924872">
        <w:rPr>
          <w:rFonts w:ascii="Arial" w:hAnsi="Arial" w:cs="Arial"/>
          <w:sz w:val="20"/>
          <w:szCs w:val="20"/>
        </w:rPr>
        <w:t xml:space="preserve"> objekt</w:t>
      </w:r>
      <w:r>
        <w:rPr>
          <w:rFonts w:ascii="Arial" w:hAnsi="Arial" w:cs="Arial"/>
          <w:sz w:val="20"/>
          <w:szCs w:val="20"/>
        </w:rPr>
        <w:t>u</w:t>
      </w:r>
      <w:r w:rsidRPr="00924872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Dále se předpokládají stavební úpravy stávajícího WC</w:t>
      </w:r>
      <w:r w:rsidR="006C28DA">
        <w:rPr>
          <w:rFonts w:ascii="Arial" w:hAnsi="Arial" w:cs="Arial"/>
          <w:sz w:val="20"/>
          <w:szCs w:val="20"/>
        </w:rPr>
        <w:t xml:space="preserve"> </w:t>
      </w:r>
      <w:r w:rsidR="00D02F0F">
        <w:rPr>
          <w:rFonts w:ascii="Arial" w:hAnsi="Arial" w:cs="Arial"/>
          <w:sz w:val="20"/>
          <w:szCs w:val="20"/>
        </w:rPr>
        <w:t>a Kabinetu v 1NP</w:t>
      </w:r>
      <w:r>
        <w:rPr>
          <w:rFonts w:ascii="Arial" w:hAnsi="Arial" w:cs="Arial"/>
          <w:sz w:val="20"/>
          <w:szCs w:val="20"/>
        </w:rPr>
        <w:t xml:space="preserve"> a drobné úpravy vstupu do objektu </w:t>
      </w:r>
      <w:r w:rsidR="006C28DA">
        <w:rPr>
          <w:rFonts w:ascii="Arial" w:hAnsi="Arial" w:cs="Arial"/>
          <w:sz w:val="20"/>
          <w:szCs w:val="20"/>
        </w:rPr>
        <w:t xml:space="preserve">v 1NP </w:t>
      </w:r>
      <w:r>
        <w:rPr>
          <w:rFonts w:ascii="Arial" w:hAnsi="Arial" w:cs="Arial"/>
          <w:sz w:val="20"/>
          <w:szCs w:val="20"/>
        </w:rPr>
        <w:t>pro potřeby osob se sníženou schopností pohybu a orientace.</w:t>
      </w:r>
    </w:p>
    <w:p w14:paraId="1B87BF90" w14:textId="77777777" w:rsidR="00236754" w:rsidRDefault="00236754" w:rsidP="00236754">
      <w:pPr>
        <w:pStyle w:val="Bezmezer"/>
        <w:ind w:left="567" w:right="-2"/>
        <w:jc w:val="both"/>
        <w:outlineLvl w:val="0"/>
        <w:rPr>
          <w:rFonts w:ascii="Arial" w:hAnsi="Arial" w:cs="Arial"/>
          <w:snapToGrid w:val="0"/>
          <w:sz w:val="20"/>
          <w:szCs w:val="20"/>
        </w:rPr>
      </w:pPr>
    </w:p>
    <w:p w14:paraId="41CCA70B" w14:textId="77777777" w:rsidR="00236754" w:rsidRPr="00C73EDB" w:rsidRDefault="00236754" w:rsidP="00236754">
      <w:pPr>
        <w:pStyle w:val="Bezmezer"/>
        <w:ind w:left="567" w:right="-2"/>
        <w:jc w:val="both"/>
        <w:outlineLvl w:val="0"/>
        <w:rPr>
          <w:rFonts w:ascii="Arial" w:hAnsi="Arial" w:cs="Arial"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  <w:u w:val="single"/>
        </w:rPr>
        <w:t>Výčet a závěry provedených průzkumů a rozborů (geodetický průzkum, hydrogeologický průzkum, stavebně historický průzkum apod.)</w:t>
      </w:r>
    </w:p>
    <w:p w14:paraId="63311F85" w14:textId="77777777" w:rsidR="00236754" w:rsidRDefault="00236754" w:rsidP="00EA7EF4">
      <w:pPr>
        <w:pStyle w:val="Bezmezer"/>
        <w:ind w:left="567" w:right="-2"/>
        <w:jc w:val="both"/>
        <w:outlineLvl w:val="0"/>
        <w:rPr>
          <w:rFonts w:ascii="Arial" w:hAnsi="Arial" w:cs="Arial"/>
          <w:sz w:val="20"/>
          <w:szCs w:val="20"/>
        </w:rPr>
      </w:pPr>
    </w:p>
    <w:p w14:paraId="6E9318F1" w14:textId="77777777" w:rsidR="00EA7EF4" w:rsidRDefault="00EA7EF4" w:rsidP="00EA7EF4">
      <w:pPr>
        <w:pStyle w:val="Bezmezer"/>
        <w:ind w:left="567" w:right="-2"/>
        <w:jc w:val="both"/>
        <w:outlineLvl w:val="0"/>
        <w:rPr>
          <w:rFonts w:ascii="Arial" w:hAnsi="Arial" w:cs="Arial"/>
          <w:i/>
          <w:snapToGrid w:val="0"/>
          <w:sz w:val="20"/>
          <w:szCs w:val="20"/>
        </w:rPr>
      </w:pPr>
      <w:r w:rsidRPr="00EB34B6">
        <w:rPr>
          <w:rFonts w:ascii="Arial" w:hAnsi="Arial" w:cs="Arial"/>
          <w:i/>
          <w:snapToGrid w:val="0"/>
          <w:sz w:val="20"/>
          <w:szCs w:val="20"/>
        </w:rPr>
        <w:t>Stavebně technický průzkum staveniště</w:t>
      </w:r>
    </w:p>
    <w:p w14:paraId="1C30B769" w14:textId="77777777" w:rsidR="00EA7EF4" w:rsidRPr="00723C8E" w:rsidRDefault="00EA7EF4" w:rsidP="00EA7EF4">
      <w:pPr>
        <w:ind w:left="567"/>
        <w:jc w:val="both"/>
        <w:rPr>
          <w:rFonts w:ascii="Arial" w:hAnsi="Arial" w:cs="Arial"/>
          <w:snapToGrid w:val="0"/>
          <w:sz w:val="20"/>
          <w:szCs w:val="20"/>
        </w:rPr>
      </w:pPr>
    </w:p>
    <w:p w14:paraId="13F8F351" w14:textId="77777777" w:rsidR="00EA7EF4" w:rsidRDefault="00EA7EF4" w:rsidP="00EA7EF4">
      <w:pPr>
        <w:ind w:left="567"/>
        <w:jc w:val="both"/>
        <w:rPr>
          <w:rFonts w:ascii="Arial" w:hAnsi="Arial" w:cs="Arial"/>
          <w:snapToGrid w:val="0"/>
          <w:sz w:val="20"/>
          <w:szCs w:val="20"/>
        </w:rPr>
      </w:pPr>
      <w:r>
        <w:rPr>
          <w:rFonts w:ascii="Arial" w:hAnsi="Arial" w:cs="Arial"/>
          <w:snapToGrid w:val="0"/>
          <w:sz w:val="20"/>
          <w:szCs w:val="20"/>
        </w:rPr>
        <w:t xml:space="preserve">Byl proveden předběžný stavebně technický průzkum konstrukcí, vytvoření </w:t>
      </w:r>
      <w:r w:rsidRPr="007C05A2">
        <w:rPr>
          <w:rFonts w:ascii="Arial" w:hAnsi="Arial" w:cs="Arial"/>
          <w:snapToGrid w:val="0"/>
          <w:sz w:val="20"/>
          <w:szCs w:val="20"/>
        </w:rPr>
        <w:t>foto</w:t>
      </w:r>
      <w:r>
        <w:rPr>
          <w:rFonts w:ascii="Arial" w:hAnsi="Arial" w:cs="Arial"/>
          <w:snapToGrid w:val="0"/>
          <w:sz w:val="20"/>
          <w:szCs w:val="20"/>
        </w:rPr>
        <w:t>dokumentace a digitalizace dokumentace stávajícího stavu, dle archivní projektové dokumentace objednatele.</w:t>
      </w:r>
    </w:p>
    <w:p w14:paraId="509B186E" w14:textId="77777777" w:rsidR="00EA7EF4" w:rsidRDefault="00EA7EF4" w:rsidP="00EA7EF4">
      <w:pPr>
        <w:ind w:left="567"/>
        <w:jc w:val="both"/>
        <w:rPr>
          <w:rFonts w:ascii="Arial" w:hAnsi="Arial" w:cs="Arial"/>
          <w:snapToGrid w:val="0"/>
          <w:sz w:val="20"/>
          <w:szCs w:val="20"/>
        </w:rPr>
      </w:pPr>
    </w:p>
    <w:p w14:paraId="69052207" w14:textId="77777777" w:rsidR="0039731F" w:rsidRDefault="00EA7EF4" w:rsidP="00EA7EF4">
      <w:pPr>
        <w:ind w:left="567"/>
        <w:jc w:val="both"/>
        <w:rPr>
          <w:rFonts w:ascii="Arial" w:hAnsi="Arial" w:cs="Arial"/>
          <w:snapToGrid w:val="0"/>
          <w:sz w:val="20"/>
          <w:szCs w:val="20"/>
        </w:rPr>
      </w:pPr>
      <w:r>
        <w:rPr>
          <w:rFonts w:ascii="Arial" w:hAnsi="Arial" w:cs="Arial"/>
          <w:snapToGrid w:val="0"/>
          <w:sz w:val="20"/>
          <w:szCs w:val="20"/>
        </w:rPr>
        <w:t>Celkový stav objektu odpovídá jejímu stáří. Na venkovních ani vnitřních částech objektů nejsou viditelné poruchy nosných konstrukcí</w:t>
      </w:r>
      <w:r w:rsidR="0039731F">
        <w:rPr>
          <w:rFonts w:ascii="Arial" w:hAnsi="Arial" w:cs="Arial"/>
          <w:snapToGrid w:val="0"/>
          <w:sz w:val="20"/>
          <w:szCs w:val="20"/>
        </w:rPr>
        <w:t>.</w:t>
      </w:r>
    </w:p>
    <w:p w14:paraId="04F7603B" w14:textId="77777777" w:rsidR="00EA7EF4" w:rsidRDefault="00EA7EF4" w:rsidP="00EA7EF4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14:paraId="21336A50" w14:textId="77777777" w:rsidR="00EA7EF4" w:rsidRDefault="00EA7EF4" w:rsidP="00EA7EF4">
      <w:pPr>
        <w:pStyle w:val="Bezmezer"/>
        <w:ind w:left="567" w:right="-2"/>
        <w:jc w:val="both"/>
        <w:outlineLvl w:val="0"/>
        <w:rPr>
          <w:rFonts w:ascii="Arial" w:hAnsi="Arial" w:cs="Arial"/>
          <w:i/>
          <w:snapToGrid w:val="0"/>
          <w:sz w:val="20"/>
          <w:szCs w:val="20"/>
        </w:rPr>
      </w:pPr>
      <w:r>
        <w:rPr>
          <w:rFonts w:ascii="Arial" w:hAnsi="Arial" w:cs="Arial"/>
          <w:i/>
          <w:snapToGrid w:val="0"/>
          <w:sz w:val="20"/>
          <w:szCs w:val="20"/>
        </w:rPr>
        <w:t>Hydrogeologický průzkum</w:t>
      </w:r>
    </w:p>
    <w:p w14:paraId="4C823F5A" w14:textId="77777777" w:rsidR="00EA7EF4" w:rsidRPr="00387895" w:rsidRDefault="00EA7EF4" w:rsidP="00EA7EF4">
      <w:pPr>
        <w:pStyle w:val="Bezmezer"/>
        <w:ind w:left="567" w:right="-2"/>
        <w:jc w:val="both"/>
        <w:outlineLvl w:val="0"/>
        <w:rPr>
          <w:rFonts w:ascii="Arial" w:hAnsi="Arial" w:cs="Arial"/>
          <w:i/>
          <w:snapToGrid w:val="0"/>
          <w:sz w:val="20"/>
          <w:szCs w:val="20"/>
        </w:rPr>
      </w:pPr>
    </w:p>
    <w:p w14:paraId="3BC533B1" w14:textId="77777777" w:rsidR="0039731F" w:rsidRDefault="00EA7EF4" w:rsidP="00EA7EF4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 w:rsidRPr="00387895">
        <w:rPr>
          <w:rFonts w:ascii="Arial" w:hAnsi="Arial" w:cs="Arial"/>
          <w:sz w:val="20"/>
          <w:szCs w:val="20"/>
        </w:rPr>
        <w:t xml:space="preserve">Nebyl proveden. Stavební záměr </w:t>
      </w:r>
      <w:r w:rsidR="0039731F">
        <w:rPr>
          <w:rFonts w:ascii="Arial" w:hAnsi="Arial" w:cs="Arial"/>
          <w:sz w:val="20"/>
          <w:szCs w:val="20"/>
        </w:rPr>
        <w:t>to svým charakterem nevyžaduje.</w:t>
      </w:r>
    </w:p>
    <w:p w14:paraId="175CD888" w14:textId="77777777" w:rsidR="00EA7EF4" w:rsidRPr="00387895" w:rsidRDefault="0039731F" w:rsidP="00EA7EF4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 w:rsidRPr="00387895">
        <w:rPr>
          <w:rFonts w:ascii="Arial" w:hAnsi="Arial" w:cs="Arial"/>
          <w:sz w:val="20"/>
          <w:szCs w:val="20"/>
        </w:rPr>
        <w:t xml:space="preserve"> </w:t>
      </w:r>
    </w:p>
    <w:p w14:paraId="5FEB9AF8" w14:textId="77777777" w:rsidR="00EA7EF4" w:rsidRDefault="00EA7EF4" w:rsidP="00EA7EF4">
      <w:pPr>
        <w:pStyle w:val="Bezmezer"/>
        <w:ind w:left="567" w:right="-2"/>
        <w:jc w:val="both"/>
        <w:outlineLvl w:val="0"/>
        <w:rPr>
          <w:rFonts w:ascii="Arial" w:hAnsi="Arial" w:cs="Arial"/>
          <w:i/>
          <w:snapToGrid w:val="0"/>
          <w:sz w:val="20"/>
          <w:szCs w:val="20"/>
        </w:rPr>
      </w:pPr>
      <w:r>
        <w:rPr>
          <w:rFonts w:ascii="Arial" w:hAnsi="Arial" w:cs="Arial"/>
          <w:i/>
          <w:snapToGrid w:val="0"/>
          <w:sz w:val="20"/>
          <w:szCs w:val="20"/>
        </w:rPr>
        <w:t>Stavebně historický průzkum</w:t>
      </w:r>
    </w:p>
    <w:p w14:paraId="6CA4F375" w14:textId="77777777" w:rsidR="00EA7EF4" w:rsidRDefault="00EA7EF4" w:rsidP="00EA7EF4">
      <w:pPr>
        <w:pStyle w:val="Bezmezer"/>
        <w:ind w:left="567" w:right="-2"/>
        <w:jc w:val="both"/>
        <w:outlineLvl w:val="0"/>
        <w:rPr>
          <w:rFonts w:ascii="Arial" w:hAnsi="Arial" w:cs="Arial"/>
          <w:i/>
          <w:snapToGrid w:val="0"/>
          <w:sz w:val="20"/>
          <w:szCs w:val="20"/>
        </w:rPr>
      </w:pPr>
    </w:p>
    <w:p w14:paraId="0F1CC7C4" w14:textId="77777777" w:rsidR="00EA7EF4" w:rsidRDefault="0039731F" w:rsidP="00EA7EF4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 w:rsidRPr="00387895">
        <w:rPr>
          <w:rFonts w:ascii="Arial" w:hAnsi="Arial" w:cs="Arial"/>
          <w:sz w:val="20"/>
          <w:szCs w:val="20"/>
        </w:rPr>
        <w:t xml:space="preserve">Nebyl proveden. Stavební záměr </w:t>
      </w:r>
      <w:r>
        <w:rPr>
          <w:rFonts w:ascii="Arial" w:hAnsi="Arial" w:cs="Arial"/>
          <w:sz w:val="20"/>
          <w:szCs w:val="20"/>
        </w:rPr>
        <w:t>to svým charakterem nevyžaduje.</w:t>
      </w:r>
    </w:p>
    <w:p w14:paraId="5E287235" w14:textId="77777777" w:rsidR="0039731F" w:rsidRDefault="0039731F" w:rsidP="00EA7EF4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14:paraId="50B24A72" w14:textId="77777777" w:rsidR="00EA7EF4" w:rsidRDefault="00EA7EF4" w:rsidP="00EA7EF4">
      <w:pPr>
        <w:pStyle w:val="Bezmezer"/>
        <w:ind w:left="567" w:right="-2"/>
        <w:jc w:val="both"/>
        <w:outlineLvl w:val="0"/>
        <w:rPr>
          <w:rFonts w:ascii="Arial" w:hAnsi="Arial" w:cs="Arial"/>
          <w:i/>
          <w:snapToGrid w:val="0"/>
          <w:sz w:val="20"/>
          <w:szCs w:val="20"/>
        </w:rPr>
      </w:pPr>
      <w:r>
        <w:rPr>
          <w:rFonts w:ascii="Arial" w:hAnsi="Arial" w:cs="Arial"/>
          <w:i/>
          <w:snapToGrid w:val="0"/>
          <w:sz w:val="20"/>
          <w:szCs w:val="20"/>
        </w:rPr>
        <w:t xml:space="preserve">Posouzení prosvětlení </w:t>
      </w:r>
    </w:p>
    <w:p w14:paraId="62DEE688" w14:textId="77777777" w:rsidR="00EA7EF4" w:rsidRDefault="00EA7EF4" w:rsidP="00EA7EF4">
      <w:pPr>
        <w:pStyle w:val="Bezmezer"/>
        <w:ind w:left="567" w:right="-2"/>
        <w:jc w:val="both"/>
        <w:outlineLvl w:val="0"/>
        <w:rPr>
          <w:rFonts w:ascii="Arial" w:hAnsi="Arial" w:cs="Arial"/>
          <w:i/>
          <w:snapToGrid w:val="0"/>
          <w:sz w:val="20"/>
          <w:szCs w:val="20"/>
        </w:rPr>
      </w:pPr>
    </w:p>
    <w:p w14:paraId="1C3ED78F" w14:textId="77777777" w:rsidR="00EA7EF4" w:rsidRDefault="00EA7EF4" w:rsidP="00EA7EF4">
      <w:pPr>
        <w:pStyle w:val="Bezmezer"/>
        <w:ind w:left="567"/>
        <w:jc w:val="both"/>
        <w:rPr>
          <w:rFonts w:ascii="Arial" w:hAnsi="Arial" w:cs="Arial"/>
          <w:snapToGrid w:val="0"/>
          <w:sz w:val="20"/>
          <w:szCs w:val="20"/>
        </w:rPr>
      </w:pPr>
      <w:r>
        <w:rPr>
          <w:rFonts w:ascii="Arial" w:hAnsi="Arial" w:cs="Arial"/>
          <w:snapToGrid w:val="0"/>
          <w:sz w:val="20"/>
          <w:szCs w:val="20"/>
        </w:rPr>
        <w:t xml:space="preserve">Nebylo provedeno. </w:t>
      </w:r>
      <w:r w:rsidR="0039731F">
        <w:rPr>
          <w:rFonts w:ascii="Arial" w:hAnsi="Arial" w:cs="Arial"/>
          <w:snapToGrid w:val="0"/>
          <w:sz w:val="20"/>
          <w:szCs w:val="20"/>
        </w:rPr>
        <w:t>Stavebním záměrem nedochází ke změně.</w:t>
      </w:r>
    </w:p>
    <w:p w14:paraId="31E04EDC" w14:textId="77777777" w:rsidR="00666841" w:rsidRDefault="00666841" w:rsidP="00666841">
      <w:pPr>
        <w:ind w:left="567"/>
        <w:jc w:val="both"/>
        <w:rPr>
          <w:rFonts w:ascii="Arial" w:hAnsi="Arial" w:cs="Arial"/>
          <w:snapToGrid w:val="0"/>
          <w:sz w:val="20"/>
          <w:szCs w:val="20"/>
        </w:rPr>
      </w:pPr>
    </w:p>
    <w:p w14:paraId="053E1376" w14:textId="77777777" w:rsidR="00236754" w:rsidRPr="00C73EDB" w:rsidRDefault="00236754" w:rsidP="00236754">
      <w:pPr>
        <w:pStyle w:val="Bezmezer"/>
        <w:ind w:left="567" w:right="-2"/>
        <w:jc w:val="both"/>
        <w:outlineLvl w:val="0"/>
        <w:rPr>
          <w:rFonts w:ascii="Arial" w:hAnsi="Arial" w:cs="Arial"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  <w:u w:val="single"/>
        </w:rPr>
        <w:t>Stávající ochranná a bezpečnostní pásma</w:t>
      </w:r>
    </w:p>
    <w:p w14:paraId="397D388F" w14:textId="77777777" w:rsidR="00236754" w:rsidRDefault="00236754" w:rsidP="00236754">
      <w:pPr>
        <w:pStyle w:val="Bezmezer"/>
        <w:ind w:left="567" w:right="-2"/>
        <w:jc w:val="both"/>
        <w:outlineLvl w:val="0"/>
        <w:rPr>
          <w:rFonts w:ascii="Arial" w:hAnsi="Arial" w:cs="Arial"/>
          <w:sz w:val="20"/>
          <w:szCs w:val="20"/>
        </w:rPr>
      </w:pPr>
    </w:p>
    <w:p w14:paraId="13EFA39D" w14:textId="77777777" w:rsidR="00EA7EF4" w:rsidRPr="00CB5DD3" w:rsidRDefault="00EA7EF4" w:rsidP="00EA7EF4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Stávající ochranná a bezpečnostní pásma nebudou narušena. Navržené stavební úpravy nemají významný vliv na změnu parametrů stávajících budov.</w:t>
      </w:r>
    </w:p>
    <w:p w14:paraId="6B647375" w14:textId="77777777" w:rsidR="00236754" w:rsidRDefault="00975859" w:rsidP="00236754">
      <w:pPr>
        <w:pStyle w:val="Bezmezer"/>
        <w:ind w:left="567" w:right="-2"/>
        <w:jc w:val="both"/>
        <w:outlineLvl w:val="0"/>
        <w:rPr>
          <w:rFonts w:ascii="Arial" w:hAnsi="Arial" w:cs="Arial"/>
          <w:snapToGrid w:val="0"/>
          <w:sz w:val="20"/>
          <w:szCs w:val="20"/>
        </w:rPr>
      </w:pPr>
      <w:r>
        <w:rPr>
          <w:rFonts w:ascii="Arial" w:hAnsi="Arial" w:cs="Arial"/>
          <w:snapToGrid w:val="0"/>
          <w:sz w:val="20"/>
          <w:szCs w:val="20"/>
        </w:rPr>
        <w:t xml:space="preserve"> </w:t>
      </w:r>
    </w:p>
    <w:p w14:paraId="07AE3CE7" w14:textId="77777777" w:rsidR="00236754" w:rsidRPr="00C73EDB" w:rsidRDefault="00236754" w:rsidP="00236754">
      <w:pPr>
        <w:pStyle w:val="Bezmezer"/>
        <w:ind w:left="567" w:right="-2"/>
        <w:jc w:val="both"/>
        <w:outlineLvl w:val="0"/>
        <w:rPr>
          <w:rFonts w:ascii="Arial" w:hAnsi="Arial" w:cs="Arial"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  <w:u w:val="single"/>
        </w:rPr>
        <w:t>Poloha vzhledem k záplavovému území, poddolování území apod.</w:t>
      </w:r>
    </w:p>
    <w:p w14:paraId="426324E3" w14:textId="77777777" w:rsidR="00236754" w:rsidRDefault="00236754" w:rsidP="00236754">
      <w:pPr>
        <w:pStyle w:val="Bezmezer"/>
        <w:ind w:left="567" w:right="-2"/>
        <w:jc w:val="both"/>
        <w:outlineLvl w:val="0"/>
        <w:rPr>
          <w:rFonts w:ascii="Arial" w:hAnsi="Arial" w:cs="Arial"/>
          <w:sz w:val="20"/>
          <w:szCs w:val="20"/>
        </w:rPr>
      </w:pPr>
    </w:p>
    <w:p w14:paraId="708AF06E" w14:textId="77777777" w:rsidR="00EA7EF4" w:rsidRPr="00BD60DC" w:rsidRDefault="00EA7EF4" w:rsidP="00EA7EF4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Stavb</w:t>
      </w:r>
      <w:r w:rsidR="00D53998">
        <w:rPr>
          <w:rFonts w:ascii="Arial" w:hAnsi="Arial" w:cs="Arial"/>
          <w:sz w:val="20"/>
          <w:szCs w:val="20"/>
        </w:rPr>
        <w:t>a dotčená záměrem se nachází mimo záplavové území,</w:t>
      </w:r>
      <w:r w:rsidRPr="00BD60DC">
        <w:rPr>
          <w:rFonts w:ascii="Arial" w:hAnsi="Arial" w:cs="Arial"/>
          <w:sz w:val="20"/>
          <w:szCs w:val="20"/>
        </w:rPr>
        <w:t xml:space="preserve"> </w:t>
      </w:r>
      <w:r w:rsidR="00D53998">
        <w:rPr>
          <w:rFonts w:ascii="Arial" w:hAnsi="Arial" w:cs="Arial"/>
          <w:sz w:val="20"/>
          <w:szCs w:val="20"/>
        </w:rPr>
        <w:t>nenacház</w:t>
      </w:r>
      <w:r>
        <w:rPr>
          <w:rFonts w:ascii="Arial" w:hAnsi="Arial" w:cs="Arial"/>
          <w:sz w:val="20"/>
          <w:szCs w:val="20"/>
        </w:rPr>
        <w:t>í se v poddolovaném území.</w:t>
      </w:r>
    </w:p>
    <w:p w14:paraId="1D368F3E" w14:textId="77777777" w:rsidR="006F1790" w:rsidRDefault="006F1790" w:rsidP="00236754">
      <w:pPr>
        <w:pStyle w:val="Bezmezer"/>
        <w:ind w:left="567" w:right="-2"/>
        <w:jc w:val="both"/>
        <w:outlineLvl w:val="0"/>
        <w:rPr>
          <w:rFonts w:ascii="Arial" w:hAnsi="Arial" w:cs="Arial"/>
          <w:snapToGrid w:val="0"/>
          <w:sz w:val="20"/>
          <w:szCs w:val="20"/>
        </w:rPr>
      </w:pPr>
    </w:p>
    <w:p w14:paraId="51220AEC" w14:textId="77777777" w:rsidR="00236754" w:rsidRPr="00C73EDB" w:rsidRDefault="00236754" w:rsidP="00236754">
      <w:pPr>
        <w:pStyle w:val="Bezmezer"/>
        <w:ind w:left="567" w:right="-2"/>
        <w:jc w:val="both"/>
        <w:outlineLvl w:val="0"/>
        <w:rPr>
          <w:rFonts w:ascii="Arial" w:hAnsi="Arial" w:cs="Arial"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  <w:u w:val="single"/>
        </w:rPr>
        <w:t>Vliv stavby na okolní stavby a pozemky, ochrana okolí, vliv stavby na odtokové poměry v území</w:t>
      </w:r>
    </w:p>
    <w:p w14:paraId="2209F1ED" w14:textId="77777777" w:rsidR="00236754" w:rsidRDefault="00236754" w:rsidP="00236754">
      <w:pPr>
        <w:pStyle w:val="Bezmezer"/>
        <w:ind w:left="567" w:right="-2"/>
        <w:jc w:val="both"/>
        <w:outlineLvl w:val="0"/>
        <w:rPr>
          <w:rFonts w:ascii="Arial" w:hAnsi="Arial" w:cs="Arial"/>
          <w:sz w:val="20"/>
          <w:szCs w:val="20"/>
        </w:rPr>
      </w:pPr>
    </w:p>
    <w:p w14:paraId="7292E40A" w14:textId="77777777" w:rsidR="00CF5E86" w:rsidRDefault="00CF5E86" w:rsidP="00CF5E86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 w:rsidRPr="004B4C62">
        <w:rPr>
          <w:rFonts w:ascii="Arial" w:hAnsi="Arial" w:cs="Arial"/>
          <w:sz w:val="20"/>
          <w:szCs w:val="20"/>
        </w:rPr>
        <w:t xml:space="preserve">Po dokončení </w:t>
      </w:r>
      <w:r>
        <w:rPr>
          <w:rFonts w:ascii="Arial" w:hAnsi="Arial" w:cs="Arial"/>
          <w:sz w:val="20"/>
          <w:szCs w:val="20"/>
        </w:rPr>
        <w:t>výstavby</w:t>
      </w:r>
      <w:r w:rsidRPr="004B4C62">
        <w:rPr>
          <w:rFonts w:ascii="Arial" w:hAnsi="Arial" w:cs="Arial"/>
          <w:sz w:val="20"/>
          <w:szCs w:val="20"/>
        </w:rPr>
        <w:t xml:space="preserve"> nebu</w:t>
      </w:r>
      <w:r>
        <w:rPr>
          <w:rFonts w:ascii="Arial" w:hAnsi="Arial" w:cs="Arial"/>
          <w:sz w:val="20"/>
          <w:szCs w:val="20"/>
        </w:rPr>
        <w:t>dou</w:t>
      </w:r>
      <w:r w:rsidRPr="004B4C62">
        <w:rPr>
          <w:rFonts w:ascii="Arial" w:hAnsi="Arial" w:cs="Arial"/>
          <w:sz w:val="20"/>
          <w:szCs w:val="20"/>
        </w:rPr>
        <w:t xml:space="preserve"> mít </w:t>
      </w:r>
      <w:r>
        <w:rPr>
          <w:rFonts w:ascii="Arial" w:hAnsi="Arial" w:cs="Arial"/>
          <w:sz w:val="20"/>
          <w:szCs w:val="20"/>
        </w:rPr>
        <w:t xml:space="preserve">stavby </w:t>
      </w:r>
      <w:r w:rsidRPr="004B4C62">
        <w:rPr>
          <w:rFonts w:ascii="Arial" w:hAnsi="Arial" w:cs="Arial"/>
          <w:sz w:val="20"/>
          <w:szCs w:val="20"/>
        </w:rPr>
        <w:t>negativní vliv na okolí.</w:t>
      </w:r>
    </w:p>
    <w:p w14:paraId="084356C3" w14:textId="77777777" w:rsidR="00CF5E86" w:rsidRPr="004B4C62" w:rsidRDefault="00CF5E86" w:rsidP="00CF5E86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 w:rsidRPr="004B4C62">
        <w:rPr>
          <w:rFonts w:ascii="Arial" w:hAnsi="Arial" w:cs="Arial"/>
          <w:sz w:val="20"/>
          <w:szCs w:val="20"/>
        </w:rPr>
        <w:t>Realizací záměru nedojde k ovlivnění odtokových poměrů v území.</w:t>
      </w:r>
    </w:p>
    <w:p w14:paraId="1A642586" w14:textId="77777777" w:rsidR="003857B7" w:rsidRDefault="003857B7" w:rsidP="00236754">
      <w:pPr>
        <w:pStyle w:val="Bezmezer"/>
        <w:ind w:left="567" w:right="-2"/>
        <w:jc w:val="both"/>
        <w:outlineLvl w:val="0"/>
        <w:rPr>
          <w:rFonts w:ascii="Arial" w:hAnsi="Arial" w:cs="Arial"/>
          <w:i/>
          <w:sz w:val="20"/>
          <w:szCs w:val="20"/>
          <w:u w:val="single"/>
        </w:rPr>
      </w:pPr>
    </w:p>
    <w:p w14:paraId="0F003F61" w14:textId="77777777" w:rsidR="00236754" w:rsidRPr="00C73EDB" w:rsidRDefault="00236754" w:rsidP="00236754">
      <w:pPr>
        <w:pStyle w:val="Bezmezer"/>
        <w:ind w:left="567" w:right="-2"/>
        <w:jc w:val="both"/>
        <w:outlineLvl w:val="0"/>
        <w:rPr>
          <w:rFonts w:ascii="Arial" w:hAnsi="Arial" w:cs="Arial"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  <w:u w:val="single"/>
        </w:rPr>
        <w:t>Požadavky na asanace, demolice, kácení dřevin</w:t>
      </w:r>
    </w:p>
    <w:p w14:paraId="178C1A79" w14:textId="77777777" w:rsidR="00236754" w:rsidRDefault="00236754" w:rsidP="00CF5E86">
      <w:pPr>
        <w:pStyle w:val="Bezmezer"/>
        <w:ind w:left="567" w:right="-2"/>
        <w:jc w:val="both"/>
        <w:outlineLvl w:val="0"/>
        <w:rPr>
          <w:rFonts w:ascii="Arial" w:hAnsi="Arial" w:cs="Arial"/>
          <w:sz w:val="20"/>
          <w:szCs w:val="20"/>
        </w:rPr>
      </w:pPr>
    </w:p>
    <w:p w14:paraId="74E04A34" w14:textId="77777777" w:rsidR="00CF5E86" w:rsidRPr="0016022D" w:rsidRDefault="00CF5E86" w:rsidP="00CF5E86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 w:rsidRPr="0016022D">
        <w:rPr>
          <w:rFonts w:ascii="Arial" w:hAnsi="Arial" w:cs="Arial"/>
          <w:sz w:val="20"/>
          <w:szCs w:val="20"/>
        </w:rPr>
        <w:t>V řešeném území ani na stávající</w:t>
      </w:r>
      <w:r w:rsidR="00D53998">
        <w:rPr>
          <w:rFonts w:ascii="Arial" w:hAnsi="Arial" w:cs="Arial"/>
          <w:sz w:val="20"/>
          <w:szCs w:val="20"/>
        </w:rPr>
        <w:t>m</w:t>
      </w:r>
      <w:r w:rsidRPr="0016022D">
        <w:rPr>
          <w:rFonts w:ascii="Arial" w:hAnsi="Arial" w:cs="Arial"/>
          <w:sz w:val="20"/>
          <w:szCs w:val="20"/>
        </w:rPr>
        <w:t xml:space="preserve"> </w:t>
      </w:r>
      <w:r w:rsidR="00D53998">
        <w:rPr>
          <w:rFonts w:ascii="Arial" w:hAnsi="Arial" w:cs="Arial"/>
          <w:sz w:val="20"/>
          <w:szCs w:val="20"/>
        </w:rPr>
        <w:t>objektu</w:t>
      </w:r>
      <w:r w:rsidRPr="0016022D">
        <w:rPr>
          <w:rFonts w:ascii="Arial" w:hAnsi="Arial" w:cs="Arial"/>
          <w:sz w:val="20"/>
          <w:szCs w:val="20"/>
        </w:rPr>
        <w:t xml:space="preserve"> nebudou prováděny asanace.</w:t>
      </w:r>
    </w:p>
    <w:p w14:paraId="5B8B9A36" w14:textId="77777777" w:rsidR="00CF5E86" w:rsidRPr="0016022D" w:rsidRDefault="00CF5E86" w:rsidP="00CF5E86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14:paraId="15A7E40F" w14:textId="77777777" w:rsidR="00CF5E86" w:rsidRPr="0016022D" w:rsidRDefault="00D53998" w:rsidP="00CF5E86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Navrženým záměrem dojde k demoličním </w:t>
      </w:r>
      <w:proofErr w:type="spellStart"/>
      <w:r>
        <w:rPr>
          <w:rFonts w:ascii="Arial" w:hAnsi="Arial" w:cs="Arial"/>
          <w:sz w:val="20"/>
          <w:szCs w:val="20"/>
        </w:rPr>
        <w:t>pracem</w:t>
      </w:r>
      <w:proofErr w:type="spellEnd"/>
      <w:r>
        <w:rPr>
          <w:rFonts w:ascii="Arial" w:hAnsi="Arial" w:cs="Arial"/>
          <w:sz w:val="20"/>
          <w:szCs w:val="20"/>
        </w:rPr>
        <w:t xml:space="preserve"> souvisejících s modernizací učeben a souvisejících se stavebními úpravami stávající místnosti WC. </w:t>
      </w:r>
      <w:r w:rsidR="00CF5E86" w:rsidRPr="0016022D">
        <w:rPr>
          <w:rFonts w:ascii="Arial" w:hAnsi="Arial" w:cs="Arial"/>
          <w:sz w:val="20"/>
          <w:szCs w:val="20"/>
        </w:rPr>
        <w:t xml:space="preserve">Předpokládá se odstranění </w:t>
      </w:r>
      <w:r>
        <w:rPr>
          <w:rFonts w:ascii="Arial" w:hAnsi="Arial" w:cs="Arial"/>
          <w:sz w:val="20"/>
          <w:szCs w:val="20"/>
        </w:rPr>
        <w:t>podlahových</w:t>
      </w:r>
      <w:r w:rsidR="00CF5E86" w:rsidRPr="0016022D">
        <w:rPr>
          <w:rFonts w:ascii="Arial" w:hAnsi="Arial" w:cs="Arial"/>
          <w:sz w:val="20"/>
          <w:szCs w:val="20"/>
        </w:rPr>
        <w:t xml:space="preserve"> plášťů na nosnou kon</w:t>
      </w:r>
      <w:r>
        <w:rPr>
          <w:rFonts w:ascii="Arial" w:hAnsi="Arial" w:cs="Arial"/>
          <w:sz w:val="20"/>
          <w:szCs w:val="20"/>
        </w:rPr>
        <w:t xml:space="preserve">strukci, odstranění obkladů, </w:t>
      </w:r>
      <w:r w:rsidR="00994638">
        <w:rPr>
          <w:rFonts w:ascii="Arial" w:hAnsi="Arial" w:cs="Arial"/>
          <w:sz w:val="20"/>
          <w:szCs w:val="20"/>
        </w:rPr>
        <w:t xml:space="preserve">demontáž </w:t>
      </w:r>
      <w:r>
        <w:rPr>
          <w:rFonts w:ascii="Arial" w:hAnsi="Arial" w:cs="Arial"/>
          <w:sz w:val="20"/>
          <w:szCs w:val="20"/>
        </w:rPr>
        <w:t xml:space="preserve">nevyhovujícího </w:t>
      </w:r>
      <w:r>
        <w:rPr>
          <w:rFonts w:ascii="Arial" w:hAnsi="Arial" w:cs="Arial"/>
          <w:sz w:val="20"/>
          <w:szCs w:val="20"/>
        </w:rPr>
        <w:lastRenderedPageBreak/>
        <w:t xml:space="preserve">nábytku, </w:t>
      </w:r>
      <w:r w:rsidR="00994638">
        <w:rPr>
          <w:rFonts w:ascii="Arial" w:hAnsi="Arial" w:cs="Arial"/>
          <w:sz w:val="20"/>
          <w:szCs w:val="20"/>
        </w:rPr>
        <w:t>provedení nových elektro rozvodů, odstranění některých vnitřních nenosných konstrukcí nebo jejich částí, výměnu zařizovacích předmětů v místnosti WC.</w:t>
      </w:r>
    </w:p>
    <w:p w14:paraId="64E4D024" w14:textId="77777777" w:rsidR="00CF5E86" w:rsidRPr="0016022D" w:rsidRDefault="00CF5E86" w:rsidP="00CF5E86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14:paraId="3911D3DD" w14:textId="77777777" w:rsidR="00CF5E86" w:rsidRPr="00490E7E" w:rsidRDefault="00994638" w:rsidP="00CF5E86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Kácení dřevin není navrženo.</w:t>
      </w:r>
    </w:p>
    <w:p w14:paraId="7BF99681" w14:textId="77777777" w:rsidR="00A92A4F" w:rsidRDefault="00A92A4F" w:rsidP="00CF5E86">
      <w:pPr>
        <w:pStyle w:val="Bezmezer"/>
        <w:ind w:left="567" w:right="-2"/>
        <w:jc w:val="both"/>
        <w:outlineLvl w:val="0"/>
        <w:rPr>
          <w:rFonts w:ascii="Arial" w:hAnsi="Arial" w:cs="Arial"/>
          <w:snapToGrid w:val="0"/>
          <w:sz w:val="20"/>
          <w:szCs w:val="20"/>
        </w:rPr>
      </w:pPr>
    </w:p>
    <w:p w14:paraId="310FCF2C" w14:textId="77777777" w:rsidR="00236754" w:rsidRPr="00C73EDB" w:rsidRDefault="003C1F9A" w:rsidP="00236754">
      <w:pPr>
        <w:pStyle w:val="Bezmezer"/>
        <w:ind w:left="567" w:right="-2"/>
        <w:jc w:val="both"/>
        <w:outlineLvl w:val="0"/>
        <w:rPr>
          <w:rFonts w:ascii="Arial" w:hAnsi="Arial" w:cs="Arial"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  <w:u w:val="single"/>
        </w:rPr>
        <w:t>Požadavky na maximální zábory zemědělského půdního fondu nebo pozemků určených k plnění funkce lesa (dočasné / trvalé)</w:t>
      </w:r>
    </w:p>
    <w:p w14:paraId="468B8BA6" w14:textId="77777777" w:rsidR="00236754" w:rsidRDefault="00236754" w:rsidP="00CF5E86">
      <w:pPr>
        <w:pStyle w:val="Bezmezer"/>
        <w:ind w:left="567" w:right="-2"/>
        <w:jc w:val="both"/>
        <w:outlineLvl w:val="0"/>
        <w:rPr>
          <w:rFonts w:ascii="Arial" w:hAnsi="Arial" w:cs="Arial"/>
          <w:sz w:val="20"/>
          <w:szCs w:val="20"/>
        </w:rPr>
      </w:pPr>
    </w:p>
    <w:p w14:paraId="72792FC6" w14:textId="77777777" w:rsidR="00CF5E86" w:rsidRPr="00490E7E" w:rsidRDefault="00CF5E86" w:rsidP="00CF5E86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 w:rsidRPr="00490E7E">
        <w:rPr>
          <w:rFonts w:ascii="Arial" w:hAnsi="Arial" w:cs="Arial"/>
          <w:sz w:val="20"/>
          <w:szCs w:val="20"/>
        </w:rPr>
        <w:t>Realizací zamýšlené stavby nedojde k dotčení zájmů ochrany ZPF. Nedojte k dotčení pozemků určených k plnění funkcí lesa.</w:t>
      </w:r>
    </w:p>
    <w:p w14:paraId="2E2AC248" w14:textId="77777777" w:rsidR="003C1F9A" w:rsidRDefault="003C1F9A" w:rsidP="00236754">
      <w:pPr>
        <w:pStyle w:val="Bezmezer"/>
        <w:ind w:left="567" w:right="-2"/>
        <w:jc w:val="both"/>
        <w:outlineLvl w:val="0"/>
        <w:rPr>
          <w:rFonts w:ascii="Arial" w:hAnsi="Arial" w:cs="Arial"/>
          <w:snapToGrid w:val="0"/>
          <w:sz w:val="20"/>
          <w:szCs w:val="20"/>
        </w:rPr>
      </w:pPr>
    </w:p>
    <w:p w14:paraId="396C07AB" w14:textId="77777777" w:rsidR="003C1F9A" w:rsidRPr="00C73EDB" w:rsidRDefault="003C1F9A" w:rsidP="003C1F9A">
      <w:pPr>
        <w:pStyle w:val="Bezmezer"/>
        <w:ind w:left="567" w:right="-2"/>
        <w:jc w:val="both"/>
        <w:outlineLvl w:val="0"/>
        <w:rPr>
          <w:rFonts w:ascii="Arial" w:hAnsi="Arial" w:cs="Arial"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  <w:u w:val="single"/>
        </w:rPr>
        <w:t>Územně technické podmínky (zejména možnosti napojení na stávající dopravní a technickou infrastrukturu)</w:t>
      </w:r>
    </w:p>
    <w:p w14:paraId="006EF7DA" w14:textId="77777777" w:rsidR="003C1F9A" w:rsidRDefault="003C1F9A" w:rsidP="00E510B4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14:paraId="3C2719AC" w14:textId="77777777" w:rsidR="00E510B4" w:rsidRDefault="00E510B4" w:rsidP="00E510B4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Napojení na dopravní a technickou infrastrukturu není v rámci projektu dotčeno ani není vytvářeno nové.</w:t>
      </w:r>
    </w:p>
    <w:p w14:paraId="4310AD28" w14:textId="77777777" w:rsidR="003C1F9A" w:rsidRPr="00E510B4" w:rsidRDefault="003C1F9A" w:rsidP="00E510B4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14:paraId="71CFBC62" w14:textId="77777777" w:rsidR="003C1F9A" w:rsidRPr="00C73EDB" w:rsidRDefault="003C1F9A" w:rsidP="003C1F9A">
      <w:pPr>
        <w:pStyle w:val="Bezmezer"/>
        <w:ind w:left="567" w:right="-2"/>
        <w:jc w:val="both"/>
        <w:outlineLvl w:val="0"/>
        <w:rPr>
          <w:rFonts w:ascii="Arial" w:hAnsi="Arial" w:cs="Arial"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  <w:u w:val="single"/>
        </w:rPr>
        <w:t>Věcné a časové vazby stavby, podmiňující, vyvolané, související investice</w:t>
      </w:r>
    </w:p>
    <w:p w14:paraId="497AE82C" w14:textId="77777777" w:rsidR="003C1F9A" w:rsidRDefault="003C1F9A" w:rsidP="003C1F9A">
      <w:pPr>
        <w:pStyle w:val="Bezmezer"/>
        <w:ind w:left="567" w:right="-2"/>
        <w:jc w:val="both"/>
        <w:outlineLvl w:val="0"/>
        <w:rPr>
          <w:rFonts w:ascii="Arial" w:hAnsi="Arial" w:cs="Arial"/>
          <w:sz w:val="20"/>
          <w:szCs w:val="20"/>
        </w:rPr>
      </w:pPr>
    </w:p>
    <w:p w14:paraId="0B29C178" w14:textId="77777777" w:rsidR="00E510B4" w:rsidRPr="00E52173" w:rsidRDefault="00E510B4" w:rsidP="00E510B4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 w:rsidRPr="00E52173">
        <w:rPr>
          <w:rFonts w:ascii="Arial" w:hAnsi="Arial" w:cs="Arial"/>
          <w:sz w:val="20"/>
          <w:szCs w:val="20"/>
        </w:rPr>
        <w:t>Nejsou známy žádné věcné a časové vazby stavby, podmiňující, vyvolané, související investice.</w:t>
      </w:r>
    </w:p>
    <w:p w14:paraId="5BEFD822" w14:textId="77777777" w:rsidR="00ED1D99" w:rsidRDefault="00ED1D99" w:rsidP="00236754">
      <w:pPr>
        <w:pStyle w:val="Bezmezer"/>
        <w:ind w:left="567" w:right="-2"/>
        <w:jc w:val="both"/>
        <w:outlineLvl w:val="0"/>
        <w:rPr>
          <w:rFonts w:ascii="Arial" w:hAnsi="Arial" w:cs="Arial"/>
          <w:sz w:val="20"/>
          <w:szCs w:val="20"/>
        </w:rPr>
      </w:pPr>
    </w:p>
    <w:p w14:paraId="1B436B64" w14:textId="77777777" w:rsidR="00E9796A" w:rsidRPr="001872A6" w:rsidRDefault="00E9796A" w:rsidP="00236754">
      <w:pPr>
        <w:pStyle w:val="Bezmezer"/>
        <w:ind w:left="567" w:right="-2"/>
        <w:jc w:val="both"/>
        <w:outlineLvl w:val="0"/>
        <w:rPr>
          <w:rFonts w:ascii="Arial" w:hAnsi="Arial" w:cs="Arial"/>
          <w:sz w:val="20"/>
          <w:szCs w:val="20"/>
        </w:rPr>
      </w:pPr>
    </w:p>
    <w:p w14:paraId="047BA968" w14:textId="77777777" w:rsidR="00DD6CB8" w:rsidRDefault="00860A4A" w:rsidP="00860A4A">
      <w:pPr>
        <w:pStyle w:val="Bezmezer"/>
        <w:numPr>
          <w:ilvl w:val="0"/>
          <w:numId w:val="11"/>
        </w:numPr>
        <w:ind w:left="284" w:right="1132" w:hanging="284"/>
        <w:jc w:val="both"/>
        <w:outlineLvl w:val="0"/>
        <w:rPr>
          <w:rFonts w:ascii="Arial" w:hAnsi="Arial" w:cs="Arial"/>
          <w:b/>
          <w:sz w:val="20"/>
          <w:szCs w:val="20"/>
        </w:rPr>
      </w:pPr>
      <w:bookmarkStart w:id="1" w:name="_Toc351968094"/>
      <w:r>
        <w:rPr>
          <w:rFonts w:ascii="Arial" w:hAnsi="Arial" w:cs="Arial"/>
          <w:b/>
          <w:sz w:val="20"/>
          <w:szCs w:val="20"/>
        </w:rPr>
        <w:t>Celkový popis stavby</w:t>
      </w:r>
      <w:bookmarkEnd w:id="1"/>
    </w:p>
    <w:p w14:paraId="171EB89A" w14:textId="77777777" w:rsidR="00860A4A" w:rsidRDefault="00860A4A" w:rsidP="00860A4A">
      <w:pPr>
        <w:pStyle w:val="Bezmezer"/>
        <w:ind w:left="284" w:right="1132"/>
        <w:jc w:val="both"/>
        <w:outlineLvl w:val="0"/>
        <w:rPr>
          <w:rFonts w:ascii="Arial" w:hAnsi="Arial" w:cs="Arial"/>
          <w:b/>
          <w:sz w:val="20"/>
          <w:szCs w:val="20"/>
        </w:rPr>
      </w:pPr>
    </w:p>
    <w:p w14:paraId="109C99CE" w14:textId="77777777" w:rsidR="00860A4A" w:rsidRDefault="00C82F15" w:rsidP="0066461B">
      <w:pPr>
        <w:pStyle w:val="Bezmezer"/>
        <w:numPr>
          <w:ilvl w:val="1"/>
          <w:numId w:val="11"/>
        </w:numPr>
        <w:ind w:left="567" w:right="-2" w:firstLine="0"/>
        <w:jc w:val="both"/>
        <w:outlineLvl w:val="0"/>
        <w:rPr>
          <w:rFonts w:ascii="Arial" w:hAnsi="Arial" w:cs="Arial"/>
          <w:b/>
          <w:sz w:val="20"/>
          <w:szCs w:val="20"/>
        </w:rPr>
      </w:pPr>
      <w:bookmarkStart w:id="2" w:name="_Toc351968095"/>
      <w:r>
        <w:rPr>
          <w:rFonts w:ascii="Arial" w:hAnsi="Arial" w:cs="Arial"/>
          <w:b/>
          <w:sz w:val="20"/>
          <w:szCs w:val="20"/>
        </w:rPr>
        <w:t>Účel užívání stavby, základní kapacity funkčních jednotek</w:t>
      </w:r>
      <w:bookmarkEnd w:id="2"/>
    </w:p>
    <w:p w14:paraId="62C52D9B" w14:textId="77777777" w:rsidR="003C1F9A" w:rsidRPr="003C1F9A" w:rsidRDefault="003C1F9A" w:rsidP="003C1F9A">
      <w:pPr>
        <w:pStyle w:val="Bezmezer"/>
        <w:ind w:left="567" w:right="-2"/>
        <w:jc w:val="both"/>
        <w:outlineLvl w:val="0"/>
        <w:rPr>
          <w:rFonts w:ascii="Arial" w:hAnsi="Arial" w:cs="Arial"/>
          <w:sz w:val="20"/>
          <w:szCs w:val="20"/>
        </w:rPr>
      </w:pPr>
    </w:p>
    <w:p w14:paraId="41736EDF" w14:textId="77777777" w:rsidR="00E510B4" w:rsidRDefault="00E510B4" w:rsidP="00E510B4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Stavební záměr nemá vliv na stávající kapacity</w:t>
      </w:r>
      <w:r w:rsidR="00994638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04713982" w14:textId="77777777" w:rsidR="00E510B4" w:rsidRDefault="00E510B4" w:rsidP="00E510B4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14:paraId="06B7D133" w14:textId="77777777" w:rsidR="00994638" w:rsidRDefault="00994638" w:rsidP="00994638">
      <w:pPr>
        <w:pStyle w:val="Bezmezer"/>
        <w:ind w:left="567"/>
        <w:jc w:val="both"/>
        <w:rPr>
          <w:rFonts w:ascii="Arial" w:hAnsi="Arial" w:cs="Arial"/>
          <w:b/>
          <w:sz w:val="20"/>
          <w:szCs w:val="20"/>
        </w:rPr>
      </w:pPr>
      <w:r w:rsidRPr="00FA10D3">
        <w:rPr>
          <w:rFonts w:ascii="Arial" w:hAnsi="Arial" w:cs="Arial"/>
          <w:b/>
          <w:sz w:val="20"/>
          <w:szCs w:val="20"/>
        </w:rPr>
        <w:t>Stavební objekty</w:t>
      </w:r>
    </w:p>
    <w:p w14:paraId="54E14201" w14:textId="77777777" w:rsidR="00994638" w:rsidRPr="00FA10D3" w:rsidRDefault="00994638" w:rsidP="00994638">
      <w:pPr>
        <w:pStyle w:val="Bezmezer"/>
        <w:ind w:left="567"/>
        <w:jc w:val="both"/>
        <w:rPr>
          <w:rFonts w:ascii="Arial" w:hAnsi="Arial" w:cs="Arial"/>
          <w:b/>
          <w:sz w:val="20"/>
          <w:szCs w:val="20"/>
        </w:rPr>
      </w:pPr>
    </w:p>
    <w:p w14:paraId="60AE0E35" w14:textId="77777777" w:rsidR="00994638" w:rsidRDefault="00994638" w:rsidP="00994638">
      <w:pPr>
        <w:pStyle w:val="Bezmezer"/>
        <w:tabs>
          <w:tab w:val="left" w:pos="7371"/>
        </w:tabs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Stávající objekt Gymnázia Jiřího z Poděbrad</w:t>
      </w:r>
    </w:p>
    <w:p w14:paraId="1063EC09" w14:textId="77777777" w:rsidR="00994638" w:rsidRDefault="00994638" w:rsidP="00994638">
      <w:pPr>
        <w:pStyle w:val="Bezmezer"/>
        <w:tabs>
          <w:tab w:val="left" w:pos="7371"/>
        </w:tabs>
        <w:ind w:left="567"/>
        <w:jc w:val="both"/>
        <w:rPr>
          <w:rFonts w:ascii="Arial" w:hAnsi="Arial" w:cs="Arial"/>
          <w:sz w:val="20"/>
          <w:szCs w:val="20"/>
        </w:rPr>
      </w:pPr>
    </w:p>
    <w:p w14:paraId="6462D482" w14:textId="77777777" w:rsidR="00994638" w:rsidRPr="00894C7C" w:rsidRDefault="00994638" w:rsidP="00994638">
      <w:pPr>
        <w:pStyle w:val="Bezmezer"/>
        <w:tabs>
          <w:tab w:val="left" w:pos="7371"/>
        </w:tabs>
        <w:ind w:left="567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Stavební objekty</w:t>
      </w:r>
    </w:p>
    <w:p w14:paraId="3E7F64C1" w14:textId="77777777" w:rsidR="00994638" w:rsidRDefault="00994638" w:rsidP="00994638">
      <w:pPr>
        <w:pStyle w:val="Bezmezer"/>
        <w:tabs>
          <w:tab w:val="left" w:pos="7371"/>
        </w:tabs>
        <w:ind w:left="567"/>
        <w:jc w:val="both"/>
        <w:rPr>
          <w:rFonts w:ascii="Arial" w:hAnsi="Arial" w:cs="Arial"/>
          <w:b/>
          <w:sz w:val="20"/>
          <w:szCs w:val="20"/>
        </w:rPr>
      </w:pPr>
    </w:p>
    <w:p w14:paraId="38491EAC" w14:textId="77777777" w:rsidR="004A4B63" w:rsidRPr="004A4B63" w:rsidRDefault="004A4B63" w:rsidP="004A4B63">
      <w:pPr>
        <w:pStyle w:val="Bezmezer"/>
        <w:tabs>
          <w:tab w:val="left" w:pos="7371"/>
        </w:tabs>
        <w:ind w:left="567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A4B63">
        <w:rPr>
          <w:rFonts w:ascii="Arial" w:hAnsi="Arial" w:cs="Arial"/>
          <w:b/>
          <w:sz w:val="20"/>
          <w:szCs w:val="20"/>
          <w:u w:val="single"/>
        </w:rPr>
        <w:t>SO01</w:t>
      </w:r>
    </w:p>
    <w:p w14:paraId="682A8F2A" w14:textId="77777777" w:rsidR="004A4B63" w:rsidRDefault="004A4B63" w:rsidP="004A4B63">
      <w:pPr>
        <w:pStyle w:val="Bezmezer"/>
        <w:tabs>
          <w:tab w:val="left" w:pos="7371"/>
        </w:tabs>
        <w:ind w:left="567"/>
        <w:jc w:val="both"/>
        <w:rPr>
          <w:rFonts w:ascii="Arial" w:hAnsi="Arial" w:cs="Arial"/>
          <w:sz w:val="20"/>
          <w:szCs w:val="20"/>
        </w:rPr>
      </w:pPr>
    </w:p>
    <w:p w14:paraId="43C32090" w14:textId="77777777" w:rsidR="004A4B63" w:rsidRDefault="004A4B63" w:rsidP="004A4B63">
      <w:pPr>
        <w:pStyle w:val="Bezmezer"/>
        <w:ind w:left="567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305 Učebna biologie</w:t>
      </w:r>
    </w:p>
    <w:p w14:paraId="2FC51A24" w14:textId="77777777" w:rsidR="004A4B63" w:rsidRDefault="004A4B63" w:rsidP="004A4B63">
      <w:pPr>
        <w:pStyle w:val="Bezmezer"/>
        <w:ind w:left="567"/>
        <w:jc w:val="both"/>
        <w:rPr>
          <w:rFonts w:ascii="Arial" w:hAnsi="Arial" w:cs="Arial"/>
          <w:sz w:val="20"/>
          <w:szCs w:val="20"/>
          <w:u w:val="dotted"/>
        </w:rPr>
      </w:pPr>
      <w:r>
        <w:rPr>
          <w:rFonts w:ascii="Arial" w:hAnsi="Arial" w:cs="Arial"/>
          <w:sz w:val="20"/>
          <w:szCs w:val="20"/>
        </w:rPr>
        <w:t>Užitná plocha</w:t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</w:rPr>
        <w:t xml:space="preserve"> 87,3 m</w:t>
      </w:r>
      <w:r>
        <w:rPr>
          <w:rFonts w:ascii="Arial" w:hAnsi="Arial" w:cs="Arial"/>
          <w:sz w:val="20"/>
          <w:szCs w:val="20"/>
          <w:vertAlign w:val="superscript"/>
        </w:rPr>
        <w:t>2</w:t>
      </w:r>
    </w:p>
    <w:p w14:paraId="3788AB26" w14:textId="77777777" w:rsidR="004A4B63" w:rsidRDefault="004A4B63" w:rsidP="004A4B63">
      <w:pPr>
        <w:pStyle w:val="Bezmezer"/>
        <w:ind w:left="567"/>
        <w:jc w:val="both"/>
        <w:rPr>
          <w:rFonts w:ascii="Arial" w:hAnsi="Arial" w:cs="Arial"/>
          <w:b/>
          <w:sz w:val="20"/>
          <w:szCs w:val="20"/>
        </w:rPr>
      </w:pPr>
    </w:p>
    <w:p w14:paraId="111AA301" w14:textId="77777777" w:rsidR="004A4B63" w:rsidRDefault="004A4B63" w:rsidP="004A4B63">
      <w:pPr>
        <w:pStyle w:val="Bezmezer"/>
        <w:ind w:left="567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316 Učebna fyziky</w:t>
      </w:r>
    </w:p>
    <w:p w14:paraId="45EC1ACE" w14:textId="77777777" w:rsidR="004A4B63" w:rsidRDefault="004A4B63" w:rsidP="004A4B63">
      <w:pPr>
        <w:pStyle w:val="Bezmezer"/>
        <w:ind w:left="567"/>
        <w:jc w:val="both"/>
        <w:rPr>
          <w:rFonts w:ascii="Arial" w:hAnsi="Arial" w:cs="Arial"/>
          <w:sz w:val="20"/>
          <w:szCs w:val="20"/>
          <w:u w:val="dotted"/>
        </w:rPr>
      </w:pPr>
      <w:r>
        <w:rPr>
          <w:rFonts w:ascii="Arial" w:hAnsi="Arial" w:cs="Arial"/>
          <w:sz w:val="20"/>
          <w:szCs w:val="20"/>
        </w:rPr>
        <w:t>Užitná plocha</w:t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</w:rPr>
        <w:t xml:space="preserve"> 79,5 m</w:t>
      </w:r>
      <w:r>
        <w:rPr>
          <w:rFonts w:ascii="Arial" w:hAnsi="Arial" w:cs="Arial"/>
          <w:sz w:val="20"/>
          <w:szCs w:val="20"/>
          <w:vertAlign w:val="superscript"/>
        </w:rPr>
        <w:t>2</w:t>
      </w:r>
    </w:p>
    <w:p w14:paraId="0DCD2895" w14:textId="77777777" w:rsidR="004A4B63" w:rsidRDefault="004A4B63" w:rsidP="004A4B63">
      <w:pPr>
        <w:pStyle w:val="Bezmezer"/>
        <w:ind w:left="567"/>
        <w:jc w:val="both"/>
        <w:rPr>
          <w:rFonts w:ascii="Arial" w:hAnsi="Arial" w:cs="Arial"/>
          <w:b/>
          <w:sz w:val="20"/>
          <w:szCs w:val="20"/>
        </w:rPr>
      </w:pPr>
    </w:p>
    <w:p w14:paraId="129A8425" w14:textId="77777777" w:rsidR="004A4B63" w:rsidRDefault="004A4B63" w:rsidP="004A4B63">
      <w:pPr>
        <w:pStyle w:val="Bezmezer"/>
        <w:ind w:left="567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109 WC, 107 K</w:t>
      </w:r>
      <w:r w:rsidR="006C28DA">
        <w:rPr>
          <w:rFonts w:ascii="Arial" w:hAnsi="Arial" w:cs="Arial"/>
          <w:b/>
          <w:sz w:val="20"/>
          <w:szCs w:val="20"/>
        </w:rPr>
        <w:t>abinet</w:t>
      </w:r>
    </w:p>
    <w:p w14:paraId="4CCC32C4" w14:textId="77777777" w:rsidR="004A4B63" w:rsidRDefault="004A4B63" w:rsidP="004A4B63">
      <w:pPr>
        <w:pStyle w:val="Bezmezer"/>
        <w:ind w:left="567"/>
        <w:jc w:val="both"/>
        <w:rPr>
          <w:rFonts w:ascii="Arial" w:hAnsi="Arial" w:cs="Arial"/>
          <w:sz w:val="20"/>
          <w:szCs w:val="20"/>
          <w:u w:val="dotted"/>
        </w:rPr>
      </w:pPr>
      <w:r>
        <w:rPr>
          <w:rFonts w:ascii="Arial" w:hAnsi="Arial" w:cs="Arial"/>
          <w:sz w:val="20"/>
          <w:szCs w:val="20"/>
        </w:rPr>
        <w:t>Užitná plocha</w:t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</w:rPr>
        <w:t xml:space="preserve"> 25,7 m</w:t>
      </w:r>
      <w:r>
        <w:rPr>
          <w:rFonts w:ascii="Arial" w:hAnsi="Arial" w:cs="Arial"/>
          <w:sz w:val="20"/>
          <w:szCs w:val="20"/>
          <w:vertAlign w:val="superscript"/>
        </w:rPr>
        <w:t>2</w:t>
      </w:r>
    </w:p>
    <w:p w14:paraId="50C4734D" w14:textId="77777777" w:rsidR="004A4B63" w:rsidRDefault="004A4B63" w:rsidP="004A4B63">
      <w:pPr>
        <w:pStyle w:val="Bezmezer"/>
        <w:tabs>
          <w:tab w:val="left" w:pos="7371"/>
        </w:tabs>
        <w:ind w:left="567"/>
        <w:jc w:val="both"/>
        <w:rPr>
          <w:rFonts w:ascii="Arial" w:hAnsi="Arial" w:cs="Arial"/>
          <w:b/>
          <w:sz w:val="20"/>
          <w:szCs w:val="20"/>
        </w:rPr>
      </w:pPr>
    </w:p>
    <w:p w14:paraId="1B88329B" w14:textId="77777777" w:rsidR="004A4B63" w:rsidRPr="004A4B63" w:rsidRDefault="004A4B63" w:rsidP="004A4B63">
      <w:pPr>
        <w:pStyle w:val="Bezmezer"/>
        <w:tabs>
          <w:tab w:val="left" w:pos="7371"/>
        </w:tabs>
        <w:ind w:left="567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A4B63">
        <w:rPr>
          <w:rFonts w:ascii="Arial" w:hAnsi="Arial" w:cs="Arial"/>
          <w:b/>
          <w:sz w:val="20"/>
          <w:szCs w:val="20"/>
          <w:u w:val="single"/>
        </w:rPr>
        <w:t>SO02</w:t>
      </w:r>
    </w:p>
    <w:p w14:paraId="530A31C9" w14:textId="77777777" w:rsidR="004A4B63" w:rsidRDefault="004A4B63" w:rsidP="004A4B63">
      <w:pPr>
        <w:pStyle w:val="Bezmezer"/>
        <w:tabs>
          <w:tab w:val="left" w:pos="7371"/>
        </w:tabs>
        <w:ind w:left="567"/>
        <w:jc w:val="both"/>
        <w:rPr>
          <w:rFonts w:ascii="Arial" w:hAnsi="Arial" w:cs="Arial"/>
          <w:sz w:val="20"/>
          <w:szCs w:val="20"/>
        </w:rPr>
      </w:pPr>
    </w:p>
    <w:p w14:paraId="4924BED1" w14:textId="77777777" w:rsidR="004A4B63" w:rsidRDefault="004A4B63" w:rsidP="004A4B63">
      <w:pPr>
        <w:pStyle w:val="Bezmezer"/>
        <w:ind w:left="567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129 Laboratoř chemie</w:t>
      </w:r>
    </w:p>
    <w:p w14:paraId="21B926C1" w14:textId="77777777" w:rsidR="004A4B63" w:rsidRDefault="004A4B63" w:rsidP="004A4B63">
      <w:pPr>
        <w:pStyle w:val="Bezmezer"/>
        <w:ind w:left="567"/>
        <w:jc w:val="both"/>
        <w:rPr>
          <w:rFonts w:ascii="Arial" w:hAnsi="Arial" w:cs="Arial"/>
          <w:sz w:val="20"/>
          <w:szCs w:val="20"/>
          <w:u w:val="dotted"/>
        </w:rPr>
      </w:pPr>
      <w:r>
        <w:rPr>
          <w:rFonts w:ascii="Arial" w:hAnsi="Arial" w:cs="Arial"/>
          <w:sz w:val="20"/>
          <w:szCs w:val="20"/>
        </w:rPr>
        <w:t>Užitná plocha</w:t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</w:rPr>
        <w:t xml:space="preserve"> 85,3 m</w:t>
      </w:r>
      <w:r>
        <w:rPr>
          <w:rFonts w:ascii="Arial" w:hAnsi="Arial" w:cs="Arial"/>
          <w:sz w:val="20"/>
          <w:szCs w:val="20"/>
          <w:vertAlign w:val="superscript"/>
        </w:rPr>
        <w:t>2</w:t>
      </w:r>
    </w:p>
    <w:p w14:paraId="571070E3" w14:textId="77777777" w:rsidR="000569A4" w:rsidRDefault="000569A4" w:rsidP="0066461B">
      <w:pPr>
        <w:pStyle w:val="Bezmezer"/>
        <w:ind w:left="567" w:right="-2"/>
        <w:jc w:val="both"/>
        <w:outlineLvl w:val="0"/>
        <w:rPr>
          <w:rFonts w:ascii="Arial" w:hAnsi="Arial" w:cs="Arial"/>
          <w:sz w:val="20"/>
          <w:szCs w:val="20"/>
        </w:rPr>
      </w:pPr>
    </w:p>
    <w:p w14:paraId="2CC785D7" w14:textId="77777777" w:rsidR="0066461B" w:rsidRPr="000569A4" w:rsidRDefault="00C82F15" w:rsidP="0066461B">
      <w:pPr>
        <w:pStyle w:val="Bezmezer"/>
        <w:numPr>
          <w:ilvl w:val="1"/>
          <w:numId w:val="11"/>
        </w:numPr>
        <w:ind w:left="567" w:right="-2" w:firstLine="0"/>
        <w:jc w:val="both"/>
        <w:outlineLvl w:val="0"/>
        <w:rPr>
          <w:rFonts w:ascii="Arial" w:hAnsi="Arial" w:cs="Arial"/>
          <w:b/>
          <w:sz w:val="20"/>
          <w:szCs w:val="20"/>
        </w:rPr>
      </w:pPr>
      <w:bookmarkStart w:id="3" w:name="_Toc351968096"/>
      <w:r>
        <w:rPr>
          <w:rFonts w:ascii="Arial" w:hAnsi="Arial" w:cs="Arial"/>
          <w:b/>
          <w:sz w:val="20"/>
          <w:szCs w:val="20"/>
        </w:rPr>
        <w:t>Celkové urbanistické a architektonické řešení</w:t>
      </w:r>
      <w:bookmarkEnd w:id="3"/>
    </w:p>
    <w:p w14:paraId="7D66469E" w14:textId="77777777" w:rsidR="0066461B" w:rsidRDefault="0066461B" w:rsidP="0066461B">
      <w:pPr>
        <w:pStyle w:val="Bezmezer"/>
        <w:ind w:left="567" w:right="-2"/>
        <w:jc w:val="both"/>
        <w:outlineLvl w:val="0"/>
        <w:rPr>
          <w:rFonts w:ascii="Arial" w:hAnsi="Arial" w:cs="Arial"/>
          <w:sz w:val="20"/>
          <w:szCs w:val="20"/>
        </w:rPr>
      </w:pPr>
    </w:p>
    <w:p w14:paraId="57B02078" w14:textId="77777777" w:rsidR="003C1F9A" w:rsidRPr="00C73EDB" w:rsidRDefault="003C1F9A" w:rsidP="003C1F9A">
      <w:pPr>
        <w:pStyle w:val="Bezmezer"/>
        <w:ind w:left="567" w:right="-2"/>
        <w:jc w:val="both"/>
        <w:outlineLvl w:val="0"/>
        <w:rPr>
          <w:rFonts w:ascii="Arial" w:hAnsi="Arial" w:cs="Arial"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  <w:u w:val="single"/>
        </w:rPr>
        <w:t>Urbanismus - územní regulace, kompozice prostorového řešení</w:t>
      </w:r>
    </w:p>
    <w:p w14:paraId="1ADA8C37" w14:textId="77777777" w:rsidR="000569A4" w:rsidRDefault="000569A4" w:rsidP="003C1F9A">
      <w:pPr>
        <w:pStyle w:val="Bezmezer"/>
        <w:ind w:left="567" w:right="-2"/>
        <w:jc w:val="both"/>
        <w:outlineLvl w:val="0"/>
        <w:rPr>
          <w:rFonts w:ascii="Arial" w:hAnsi="Arial" w:cs="Arial"/>
          <w:sz w:val="20"/>
          <w:szCs w:val="20"/>
        </w:rPr>
      </w:pPr>
    </w:p>
    <w:p w14:paraId="4D41CDAE" w14:textId="77777777" w:rsidR="00B10E38" w:rsidRPr="007A7F6C" w:rsidRDefault="00B10E38" w:rsidP="00B10E38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 w:rsidRPr="007A7F6C">
        <w:rPr>
          <w:rFonts w:ascii="Arial" w:hAnsi="Arial" w:cs="Arial"/>
          <w:sz w:val="20"/>
          <w:szCs w:val="20"/>
        </w:rPr>
        <w:t xml:space="preserve">Základní hmotová kompozice </w:t>
      </w:r>
      <w:r w:rsidR="00994638">
        <w:rPr>
          <w:rFonts w:ascii="Arial" w:hAnsi="Arial" w:cs="Arial"/>
          <w:sz w:val="20"/>
          <w:szCs w:val="20"/>
        </w:rPr>
        <w:t>objektu</w:t>
      </w:r>
      <w:r>
        <w:rPr>
          <w:rFonts w:ascii="Arial" w:hAnsi="Arial" w:cs="Arial"/>
          <w:sz w:val="20"/>
          <w:szCs w:val="20"/>
        </w:rPr>
        <w:t xml:space="preserve"> bude realizací </w:t>
      </w:r>
      <w:r w:rsidR="00994638">
        <w:rPr>
          <w:rFonts w:ascii="Arial" w:hAnsi="Arial" w:cs="Arial"/>
          <w:sz w:val="20"/>
          <w:szCs w:val="20"/>
        </w:rPr>
        <w:t>navrženého stavebního záměru zachována</w:t>
      </w:r>
      <w:r>
        <w:rPr>
          <w:rFonts w:ascii="Arial" w:hAnsi="Arial" w:cs="Arial"/>
          <w:sz w:val="20"/>
          <w:szCs w:val="20"/>
        </w:rPr>
        <w:t>.</w:t>
      </w:r>
    </w:p>
    <w:p w14:paraId="707C72C9" w14:textId="77777777" w:rsidR="00B10E38" w:rsidRPr="007A7F6C" w:rsidRDefault="00B10E38" w:rsidP="00B10E38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Stavba realizovanými úpravami</w:t>
      </w:r>
      <w:r w:rsidR="00994638">
        <w:rPr>
          <w:rFonts w:ascii="Arial" w:hAnsi="Arial" w:cs="Arial"/>
          <w:sz w:val="20"/>
          <w:szCs w:val="20"/>
        </w:rPr>
        <w:t xml:space="preserve"> nemění využití ani nedochází ke </w:t>
      </w:r>
      <w:r>
        <w:rPr>
          <w:rFonts w:ascii="Arial" w:hAnsi="Arial" w:cs="Arial"/>
          <w:sz w:val="20"/>
          <w:szCs w:val="20"/>
        </w:rPr>
        <w:t>změně parametrů stavby.</w:t>
      </w:r>
    </w:p>
    <w:p w14:paraId="714C7C68" w14:textId="77777777" w:rsidR="003C1F9A" w:rsidRDefault="003C1F9A" w:rsidP="003C1F9A">
      <w:pPr>
        <w:pStyle w:val="Bezmezer"/>
        <w:ind w:left="567" w:right="-2"/>
        <w:jc w:val="both"/>
        <w:outlineLvl w:val="0"/>
        <w:rPr>
          <w:rFonts w:ascii="Arial" w:hAnsi="Arial" w:cs="Arial"/>
          <w:snapToGrid w:val="0"/>
          <w:sz w:val="20"/>
          <w:szCs w:val="20"/>
        </w:rPr>
      </w:pPr>
    </w:p>
    <w:p w14:paraId="1E4D977F" w14:textId="77777777" w:rsidR="004A4B63" w:rsidRDefault="004A4B63" w:rsidP="003C1F9A">
      <w:pPr>
        <w:pStyle w:val="Bezmezer"/>
        <w:ind w:left="567" w:right="-2"/>
        <w:jc w:val="both"/>
        <w:outlineLvl w:val="0"/>
        <w:rPr>
          <w:rFonts w:ascii="Arial" w:hAnsi="Arial" w:cs="Arial"/>
          <w:snapToGrid w:val="0"/>
          <w:sz w:val="20"/>
          <w:szCs w:val="20"/>
        </w:rPr>
      </w:pPr>
    </w:p>
    <w:p w14:paraId="21B9A467" w14:textId="77777777" w:rsidR="004A4B63" w:rsidRDefault="004A4B63" w:rsidP="003C1F9A">
      <w:pPr>
        <w:pStyle w:val="Bezmezer"/>
        <w:ind w:left="567" w:right="-2"/>
        <w:jc w:val="both"/>
        <w:outlineLvl w:val="0"/>
        <w:rPr>
          <w:rFonts w:ascii="Arial" w:hAnsi="Arial" w:cs="Arial"/>
          <w:snapToGrid w:val="0"/>
          <w:sz w:val="20"/>
          <w:szCs w:val="20"/>
        </w:rPr>
      </w:pPr>
    </w:p>
    <w:p w14:paraId="69E4BEE9" w14:textId="77777777" w:rsidR="003C1F9A" w:rsidRPr="00C73EDB" w:rsidRDefault="003C1F9A" w:rsidP="003C1F9A">
      <w:pPr>
        <w:pStyle w:val="Bezmezer"/>
        <w:ind w:left="567" w:right="-2"/>
        <w:jc w:val="both"/>
        <w:outlineLvl w:val="0"/>
        <w:rPr>
          <w:rFonts w:ascii="Arial" w:hAnsi="Arial" w:cs="Arial"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  <w:u w:val="single"/>
        </w:rPr>
        <w:lastRenderedPageBreak/>
        <w:t>Architektonické řešení - kompozice tvarového řešení, materiálové a barevné řešení</w:t>
      </w:r>
    </w:p>
    <w:p w14:paraId="077CD307" w14:textId="77777777" w:rsidR="003C1F9A" w:rsidRPr="005B7E3A" w:rsidRDefault="003C1F9A" w:rsidP="002F1102">
      <w:pPr>
        <w:pStyle w:val="Bezmezer"/>
        <w:ind w:left="567" w:right="-2"/>
        <w:jc w:val="both"/>
        <w:outlineLvl w:val="0"/>
        <w:rPr>
          <w:rFonts w:ascii="Arial" w:hAnsi="Arial" w:cs="Arial"/>
          <w:snapToGrid w:val="0"/>
          <w:sz w:val="20"/>
          <w:szCs w:val="20"/>
        </w:rPr>
      </w:pPr>
    </w:p>
    <w:p w14:paraId="5AB879F9" w14:textId="77777777" w:rsidR="00994638" w:rsidRPr="007A7F6C" w:rsidRDefault="00994638" w:rsidP="00994638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Stavba realizovanými úpravami nemění vzhled budovy ani kompozici tvarového nebo materiálového řešení. Nedochází ke změně barevného řešení stavby.</w:t>
      </w:r>
    </w:p>
    <w:p w14:paraId="722C3BC4" w14:textId="77777777" w:rsidR="002F1102" w:rsidRDefault="002F1102" w:rsidP="00B10E38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14:paraId="25FDC724" w14:textId="77777777" w:rsidR="00C82F15" w:rsidRDefault="00C82F15" w:rsidP="0066461B">
      <w:pPr>
        <w:pStyle w:val="Bezmezer"/>
        <w:numPr>
          <w:ilvl w:val="1"/>
          <w:numId w:val="11"/>
        </w:numPr>
        <w:ind w:left="567" w:right="-2" w:firstLine="0"/>
        <w:jc w:val="both"/>
        <w:outlineLvl w:val="0"/>
        <w:rPr>
          <w:rFonts w:ascii="Arial" w:hAnsi="Arial" w:cs="Arial"/>
          <w:b/>
          <w:sz w:val="20"/>
          <w:szCs w:val="20"/>
        </w:rPr>
      </w:pPr>
      <w:bookmarkStart w:id="4" w:name="_Toc351968097"/>
      <w:r>
        <w:rPr>
          <w:rFonts w:ascii="Arial" w:hAnsi="Arial" w:cs="Arial"/>
          <w:b/>
          <w:sz w:val="20"/>
          <w:szCs w:val="20"/>
        </w:rPr>
        <w:t xml:space="preserve">Celkové </w:t>
      </w:r>
      <w:r w:rsidR="0066461B">
        <w:rPr>
          <w:rFonts w:ascii="Arial" w:hAnsi="Arial" w:cs="Arial"/>
          <w:b/>
          <w:sz w:val="20"/>
          <w:szCs w:val="20"/>
        </w:rPr>
        <w:t>provozní řešení, technologie výroby</w:t>
      </w:r>
      <w:bookmarkEnd w:id="4"/>
    </w:p>
    <w:p w14:paraId="13CD6A27" w14:textId="77777777" w:rsidR="0066461B" w:rsidRPr="005B7E3A" w:rsidRDefault="0066461B" w:rsidP="0066461B">
      <w:pPr>
        <w:pStyle w:val="Bezmezer"/>
        <w:ind w:left="567" w:right="-2"/>
        <w:jc w:val="both"/>
        <w:outlineLvl w:val="0"/>
        <w:rPr>
          <w:rFonts w:ascii="Arial" w:hAnsi="Arial" w:cs="Arial"/>
          <w:snapToGrid w:val="0"/>
          <w:sz w:val="20"/>
          <w:szCs w:val="20"/>
        </w:rPr>
      </w:pPr>
    </w:p>
    <w:p w14:paraId="4A6E04E0" w14:textId="77777777" w:rsidR="00FB0C9B" w:rsidRPr="007D5495" w:rsidRDefault="00FB0C9B" w:rsidP="00FB0C9B">
      <w:pPr>
        <w:ind w:left="567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Dispoziční </w:t>
      </w:r>
      <w:r w:rsidRPr="007D5495">
        <w:rPr>
          <w:rFonts w:ascii="Arial" w:hAnsi="Arial" w:cs="Arial"/>
          <w:i/>
          <w:sz w:val="20"/>
          <w:szCs w:val="20"/>
        </w:rPr>
        <w:t>řešení</w:t>
      </w:r>
    </w:p>
    <w:p w14:paraId="79BDF3BE" w14:textId="77777777" w:rsidR="00FB0C9B" w:rsidRPr="00D423EB" w:rsidRDefault="00FB0C9B" w:rsidP="00FB0C9B">
      <w:pPr>
        <w:ind w:left="567"/>
        <w:jc w:val="both"/>
        <w:rPr>
          <w:rFonts w:ascii="Arial" w:hAnsi="Arial" w:cs="Arial"/>
          <w:snapToGrid w:val="0"/>
          <w:sz w:val="20"/>
          <w:szCs w:val="20"/>
        </w:rPr>
      </w:pPr>
    </w:p>
    <w:p w14:paraId="073CAF39" w14:textId="77777777" w:rsidR="000A37DA" w:rsidRPr="00E66B3C" w:rsidRDefault="000A37DA" w:rsidP="000A37DA">
      <w:pPr>
        <w:pStyle w:val="Bezmezer"/>
        <w:ind w:left="567"/>
        <w:jc w:val="both"/>
        <w:rPr>
          <w:rFonts w:ascii="Arial" w:hAnsi="Arial" w:cs="Arial"/>
          <w:snapToGrid w:val="0"/>
          <w:sz w:val="20"/>
          <w:szCs w:val="20"/>
        </w:rPr>
      </w:pPr>
      <w:r>
        <w:rPr>
          <w:rFonts w:ascii="Arial" w:hAnsi="Arial" w:cs="Arial"/>
          <w:snapToGrid w:val="0"/>
          <w:sz w:val="20"/>
          <w:szCs w:val="20"/>
        </w:rPr>
        <w:t>Dispoziční řešení učeben zůstává stávající. V rámci stavebních úprav místnosti č. 109 WC v 1NP dojde ke zvětšení místnosti WC a zvětšení místnosti kabinetu. Stávající místnost č. 107 Kabinet a č. 108 Zázemí se spojí do jedné místnosti nově č. 107 Kabinet.</w:t>
      </w:r>
    </w:p>
    <w:p w14:paraId="3E1AC019" w14:textId="77777777" w:rsidR="00C36831" w:rsidRDefault="000A37DA" w:rsidP="00C36831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C36831">
        <w:rPr>
          <w:rFonts w:ascii="Arial" w:hAnsi="Arial" w:cs="Arial"/>
          <w:sz w:val="20"/>
          <w:szCs w:val="20"/>
        </w:rPr>
        <w:t xml:space="preserve">rovozní řešení se </w:t>
      </w:r>
      <w:r w:rsidR="00994638">
        <w:rPr>
          <w:rFonts w:ascii="Arial" w:hAnsi="Arial" w:cs="Arial"/>
          <w:sz w:val="20"/>
          <w:szCs w:val="20"/>
        </w:rPr>
        <w:t>ne</w:t>
      </w:r>
      <w:r w:rsidR="00C36831">
        <w:rPr>
          <w:rFonts w:ascii="Arial" w:hAnsi="Arial" w:cs="Arial"/>
          <w:sz w:val="20"/>
          <w:szCs w:val="20"/>
        </w:rPr>
        <w:t>mění.</w:t>
      </w:r>
    </w:p>
    <w:p w14:paraId="2348673C" w14:textId="77777777" w:rsidR="0066461B" w:rsidRDefault="0066461B" w:rsidP="0066461B">
      <w:pPr>
        <w:pStyle w:val="Bezmezer"/>
        <w:ind w:left="567" w:right="-2"/>
        <w:jc w:val="both"/>
        <w:outlineLvl w:val="0"/>
        <w:rPr>
          <w:rFonts w:ascii="Arial" w:hAnsi="Arial" w:cs="Arial"/>
          <w:snapToGrid w:val="0"/>
          <w:sz w:val="20"/>
          <w:szCs w:val="20"/>
        </w:rPr>
      </w:pPr>
    </w:p>
    <w:p w14:paraId="2BAD2EB5" w14:textId="77777777" w:rsidR="00FB0C9B" w:rsidRPr="00FB0C9B" w:rsidRDefault="00FB0C9B" w:rsidP="00FB0C9B">
      <w:pPr>
        <w:ind w:left="567"/>
        <w:jc w:val="both"/>
        <w:rPr>
          <w:rFonts w:ascii="Arial" w:hAnsi="Arial" w:cs="Arial"/>
          <w:i/>
          <w:sz w:val="20"/>
          <w:szCs w:val="20"/>
        </w:rPr>
      </w:pPr>
      <w:r w:rsidRPr="00FB0C9B">
        <w:rPr>
          <w:rFonts w:ascii="Arial" w:hAnsi="Arial" w:cs="Arial"/>
          <w:i/>
          <w:sz w:val="20"/>
          <w:szCs w:val="20"/>
        </w:rPr>
        <w:t>Technologie výroby</w:t>
      </w:r>
    </w:p>
    <w:p w14:paraId="2DE59B4A" w14:textId="77777777" w:rsidR="00FB0C9B" w:rsidRDefault="00FB0C9B" w:rsidP="0066461B">
      <w:pPr>
        <w:pStyle w:val="Bezmezer"/>
        <w:ind w:left="567" w:right="-2"/>
        <w:jc w:val="both"/>
        <w:outlineLvl w:val="0"/>
        <w:rPr>
          <w:rFonts w:ascii="Arial" w:hAnsi="Arial" w:cs="Arial"/>
          <w:snapToGrid w:val="0"/>
          <w:sz w:val="20"/>
          <w:szCs w:val="20"/>
        </w:rPr>
      </w:pPr>
    </w:p>
    <w:p w14:paraId="5C832EF0" w14:textId="77777777" w:rsidR="00C36831" w:rsidRPr="00EC32EC" w:rsidRDefault="00C36831" w:rsidP="00C36831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 budovách gymnázia nejsou umístěny ani navrženy technologie výroby. </w:t>
      </w:r>
    </w:p>
    <w:p w14:paraId="2FAC8AD9" w14:textId="77777777" w:rsidR="00FB0C9B" w:rsidRDefault="00FB0C9B" w:rsidP="0066461B">
      <w:pPr>
        <w:pStyle w:val="Bezmezer"/>
        <w:ind w:left="567" w:right="-2"/>
        <w:jc w:val="both"/>
        <w:outlineLvl w:val="0"/>
        <w:rPr>
          <w:rFonts w:ascii="Arial" w:hAnsi="Arial" w:cs="Arial"/>
          <w:snapToGrid w:val="0"/>
          <w:sz w:val="20"/>
          <w:szCs w:val="20"/>
        </w:rPr>
      </w:pPr>
    </w:p>
    <w:p w14:paraId="0957829F" w14:textId="77777777" w:rsidR="0066461B" w:rsidRDefault="0066461B" w:rsidP="0066461B">
      <w:pPr>
        <w:pStyle w:val="Bezmezer"/>
        <w:numPr>
          <w:ilvl w:val="1"/>
          <w:numId w:val="11"/>
        </w:numPr>
        <w:ind w:left="567" w:right="-2" w:firstLine="0"/>
        <w:jc w:val="both"/>
        <w:outlineLvl w:val="0"/>
        <w:rPr>
          <w:rFonts w:ascii="Arial" w:hAnsi="Arial" w:cs="Arial"/>
          <w:b/>
          <w:sz w:val="20"/>
          <w:szCs w:val="20"/>
        </w:rPr>
      </w:pPr>
      <w:bookmarkStart w:id="5" w:name="_Toc351968098"/>
      <w:r>
        <w:rPr>
          <w:rFonts w:ascii="Arial" w:hAnsi="Arial" w:cs="Arial"/>
          <w:b/>
          <w:sz w:val="20"/>
          <w:szCs w:val="20"/>
        </w:rPr>
        <w:t>Bezbariérové užívání stavby</w:t>
      </w:r>
      <w:bookmarkEnd w:id="5"/>
    </w:p>
    <w:p w14:paraId="7D3AD4CA" w14:textId="77777777" w:rsidR="0066461B" w:rsidRDefault="0066461B" w:rsidP="0005279A">
      <w:pPr>
        <w:pStyle w:val="Bezmezer"/>
        <w:ind w:left="567" w:right="-2"/>
        <w:jc w:val="both"/>
        <w:outlineLvl w:val="0"/>
        <w:rPr>
          <w:rFonts w:ascii="Arial" w:hAnsi="Arial" w:cs="Arial"/>
          <w:sz w:val="20"/>
          <w:szCs w:val="20"/>
        </w:rPr>
      </w:pPr>
    </w:p>
    <w:p w14:paraId="55025114" w14:textId="77777777" w:rsidR="00310C2F" w:rsidRDefault="00310C2F" w:rsidP="00D02F0F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bookmarkStart w:id="6" w:name="_Toc351908980"/>
      <w:r w:rsidRPr="00C53A5D">
        <w:rPr>
          <w:rFonts w:ascii="Arial" w:hAnsi="Arial" w:cs="Arial"/>
          <w:sz w:val="20"/>
          <w:szCs w:val="20"/>
        </w:rPr>
        <w:t>Bezpečné užívání stavby osobami s omezenou schopností pohybu a orientace bude zaručeno dodržením veškerých ustanovení vyhlášky č. 398/2009</w:t>
      </w:r>
      <w:r>
        <w:rPr>
          <w:rFonts w:ascii="Arial" w:hAnsi="Arial" w:cs="Arial"/>
          <w:sz w:val="20"/>
          <w:szCs w:val="20"/>
        </w:rPr>
        <w:t xml:space="preserve"> Sb.</w:t>
      </w:r>
      <w:r w:rsidRPr="00C53A5D">
        <w:rPr>
          <w:rFonts w:ascii="Arial" w:hAnsi="Arial" w:cs="Arial"/>
          <w:sz w:val="20"/>
          <w:szCs w:val="20"/>
        </w:rPr>
        <w:t xml:space="preserve"> o obecných technických požadavcích zajišťujících užívání staveb osobami s omezenou schopností pohybu a orientace. </w:t>
      </w:r>
      <w:bookmarkEnd w:id="6"/>
    </w:p>
    <w:p w14:paraId="54ED444E" w14:textId="77777777" w:rsidR="00310C2F" w:rsidRDefault="00310C2F" w:rsidP="00D02F0F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Hlavní vstup do budovy z ulice Studentská je v současné době bezbariérový. Otvíravé křídlo dveří hlavního vstupu do objektu bude doplněno o madla v celé své šířce, jinak prostor č. 101 Zádveří splňuje požadavky výše uvedené vyhlášky č. 398/2009 Sb. a není nutné navrhovat další úpravy stávajícího vstupu. Pro překonávání výškových úrovní ve stávajícím objektu gymnázia je navržen pásový </w:t>
      </w:r>
      <w:proofErr w:type="spellStart"/>
      <w:r>
        <w:rPr>
          <w:rFonts w:ascii="Arial" w:hAnsi="Arial" w:cs="Arial"/>
          <w:sz w:val="20"/>
          <w:szCs w:val="20"/>
        </w:rPr>
        <w:t>schodolez</w:t>
      </w:r>
      <w:proofErr w:type="spellEnd"/>
      <w:r>
        <w:rPr>
          <w:rFonts w:ascii="Arial" w:hAnsi="Arial" w:cs="Arial"/>
          <w:sz w:val="20"/>
          <w:szCs w:val="20"/>
        </w:rPr>
        <w:t xml:space="preserve"> s obsluhou, který bude umístěn v prostoru hlavního vstupu. Záměr počítá s tímto řešením, neboť investor zvažuje v budoucnu rozšíření objektu gymnázia, kde se počítá s výstavbou výtahu a se zřízením nového vstupu. V objektu dále dojde ke stavební úpravě stávajícího WC pro potřeby osob se sníženou schopností pohybu a orientace – místnost č. 109 v 1NP.</w:t>
      </w:r>
    </w:p>
    <w:p w14:paraId="2D624E96" w14:textId="77777777" w:rsidR="00A17491" w:rsidRDefault="00A17491" w:rsidP="00A17491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14:paraId="2F6D99B3" w14:textId="77777777" w:rsidR="0066461B" w:rsidRDefault="0066461B" w:rsidP="0066461B">
      <w:pPr>
        <w:pStyle w:val="Bezmezer"/>
        <w:numPr>
          <w:ilvl w:val="1"/>
          <w:numId w:val="11"/>
        </w:numPr>
        <w:ind w:left="567" w:right="-2" w:firstLine="0"/>
        <w:jc w:val="both"/>
        <w:outlineLvl w:val="0"/>
        <w:rPr>
          <w:rFonts w:ascii="Arial" w:hAnsi="Arial" w:cs="Arial"/>
          <w:b/>
          <w:sz w:val="20"/>
          <w:szCs w:val="20"/>
        </w:rPr>
      </w:pPr>
      <w:bookmarkStart w:id="7" w:name="_Toc351968099"/>
      <w:r>
        <w:rPr>
          <w:rFonts w:ascii="Arial" w:hAnsi="Arial" w:cs="Arial"/>
          <w:b/>
          <w:sz w:val="20"/>
          <w:szCs w:val="20"/>
        </w:rPr>
        <w:t>Bezpečnost při užívání stavby</w:t>
      </w:r>
      <w:bookmarkEnd w:id="7"/>
    </w:p>
    <w:p w14:paraId="1AAE2D44" w14:textId="77777777" w:rsidR="0066461B" w:rsidRDefault="0066461B" w:rsidP="0066461B">
      <w:pPr>
        <w:pStyle w:val="Bezmezer"/>
        <w:ind w:left="567" w:right="-2"/>
        <w:jc w:val="both"/>
        <w:outlineLvl w:val="0"/>
        <w:rPr>
          <w:rFonts w:ascii="Arial" w:hAnsi="Arial" w:cs="Arial"/>
          <w:sz w:val="20"/>
          <w:szCs w:val="20"/>
        </w:rPr>
      </w:pPr>
    </w:p>
    <w:p w14:paraId="270B36E3" w14:textId="77777777" w:rsidR="00DD2A3F" w:rsidRPr="001C4B05" w:rsidRDefault="00354E64" w:rsidP="00DD2A3F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Stavební záměr bude proveden</w:t>
      </w:r>
      <w:r w:rsidR="00DD2A3F" w:rsidRPr="001C4B05">
        <w:rPr>
          <w:rFonts w:ascii="Arial" w:hAnsi="Arial" w:cs="Arial"/>
          <w:sz w:val="20"/>
          <w:szCs w:val="20"/>
        </w:rPr>
        <w:t xml:space="preserve"> z certifikov</w:t>
      </w:r>
      <w:r>
        <w:rPr>
          <w:rFonts w:ascii="Arial" w:hAnsi="Arial" w:cs="Arial"/>
          <w:sz w:val="20"/>
          <w:szCs w:val="20"/>
        </w:rPr>
        <w:t>aných stavebních hmot a výrobků,</w:t>
      </w:r>
      <w:r w:rsidR="00DD2A3F" w:rsidRPr="001C4B05">
        <w:rPr>
          <w:rFonts w:ascii="Arial" w:hAnsi="Arial" w:cs="Arial"/>
          <w:sz w:val="20"/>
          <w:szCs w:val="20"/>
        </w:rPr>
        <w:t xml:space="preserve"> tak aby nedocházelo k uvolňování látek ohrožujících zdraví. </w:t>
      </w:r>
    </w:p>
    <w:p w14:paraId="74456A3E" w14:textId="77777777" w:rsidR="00DD2A3F" w:rsidRPr="001C4B05" w:rsidRDefault="00DD2A3F" w:rsidP="00DD2A3F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Provozovatel</w:t>
      </w:r>
      <w:r w:rsidRPr="001C4B05">
        <w:rPr>
          <w:rFonts w:ascii="Arial" w:hAnsi="Arial" w:cs="Arial"/>
          <w:sz w:val="20"/>
          <w:szCs w:val="20"/>
        </w:rPr>
        <w:t xml:space="preserve"> objektu bude dodržovat zákonem stanovené periody při zajišťování revizí jednotlivých zařízení. Jedná se hlav</w:t>
      </w:r>
      <w:r w:rsidR="00354E64">
        <w:rPr>
          <w:rFonts w:ascii="Arial" w:hAnsi="Arial" w:cs="Arial"/>
          <w:sz w:val="20"/>
          <w:szCs w:val="20"/>
        </w:rPr>
        <w:t>ně o elektroinstalaci, hydranty</w:t>
      </w:r>
      <w:r w:rsidRPr="001C4B05">
        <w:rPr>
          <w:rFonts w:ascii="Arial" w:hAnsi="Arial" w:cs="Arial"/>
          <w:sz w:val="20"/>
          <w:szCs w:val="20"/>
        </w:rPr>
        <w:t>, ale i pravidelné kontroly dalších zařízení a konstrukcí, nevyžadujících oficiální revizní zprávu.</w:t>
      </w:r>
    </w:p>
    <w:p w14:paraId="2609CD2D" w14:textId="77777777" w:rsidR="00DD2A3F" w:rsidRPr="001C4B05" w:rsidRDefault="00DD2A3F" w:rsidP="00DD2A3F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 w:rsidRPr="001C4B05">
        <w:rPr>
          <w:rFonts w:ascii="Arial" w:hAnsi="Arial" w:cs="Arial"/>
          <w:sz w:val="20"/>
          <w:szCs w:val="20"/>
        </w:rPr>
        <w:t>Dále bude prováděna pravidelná údržba objektu zvláště s důrazem na zajištění statické stability nosných konstrukcí, požární ochrany stavebních konstrukcí, zajištění a ochrana tepelně-technických konstrukcí, zachování fyzikálních vlastností (např. zamezení zatékání do stavebních konstrukcí pravidelnou údržbou hydroizolací a střešních krytin, ochrana požárních konstrukcí před mechanickým poškozením a jejich periodická obnova, kontrola a ochrana tepelných konstrukcí a izolací apod.).</w:t>
      </w:r>
    </w:p>
    <w:p w14:paraId="61110C8A" w14:textId="77777777" w:rsidR="0005279A" w:rsidRPr="003A54CE" w:rsidRDefault="0005279A" w:rsidP="003A54CE">
      <w:pPr>
        <w:pStyle w:val="Normln1CharCharChar"/>
        <w:widowControl/>
        <w:ind w:left="567"/>
        <w:jc w:val="both"/>
        <w:rPr>
          <w:rFonts w:ascii="Arial" w:hAnsi="Arial" w:cs="Arial"/>
          <w:bCs/>
          <w:snapToGrid w:val="0"/>
          <w:spacing w:val="4"/>
          <w:szCs w:val="24"/>
        </w:rPr>
      </w:pPr>
    </w:p>
    <w:p w14:paraId="661AF820" w14:textId="77777777" w:rsidR="0066461B" w:rsidRDefault="0066461B" w:rsidP="0066461B">
      <w:pPr>
        <w:pStyle w:val="Bezmezer"/>
        <w:numPr>
          <w:ilvl w:val="1"/>
          <w:numId w:val="11"/>
        </w:numPr>
        <w:ind w:left="567" w:right="-2" w:firstLine="0"/>
        <w:jc w:val="both"/>
        <w:outlineLvl w:val="0"/>
        <w:rPr>
          <w:rFonts w:ascii="Arial" w:hAnsi="Arial" w:cs="Arial"/>
          <w:b/>
          <w:sz w:val="20"/>
          <w:szCs w:val="20"/>
        </w:rPr>
      </w:pPr>
      <w:bookmarkStart w:id="8" w:name="_Toc351968100"/>
      <w:r>
        <w:rPr>
          <w:rFonts w:ascii="Arial" w:hAnsi="Arial" w:cs="Arial"/>
          <w:b/>
          <w:sz w:val="20"/>
          <w:szCs w:val="20"/>
        </w:rPr>
        <w:t>Základní charakteristika objektu</w:t>
      </w:r>
      <w:bookmarkEnd w:id="8"/>
    </w:p>
    <w:p w14:paraId="33ADD657" w14:textId="77777777" w:rsidR="0066461B" w:rsidRPr="004123A7" w:rsidRDefault="0066461B" w:rsidP="00F33E97">
      <w:pPr>
        <w:pStyle w:val="Bezmezer"/>
        <w:ind w:left="567" w:right="-2"/>
        <w:jc w:val="both"/>
        <w:outlineLvl w:val="0"/>
        <w:rPr>
          <w:rFonts w:ascii="Arial" w:hAnsi="Arial" w:cs="Arial"/>
          <w:sz w:val="20"/>
          <w:szCs w:val="20"/>
        </w:rPr>
      </w:pPr>
    </w:p>
    <w:p w14:paraId="2F04A4F8" w14:textId="77777777" w:rsidR="00EC48DB" w:rsidRPr="009F14C7" w:rsidRDefault="005606B4" w:rsidP="00EC48DB">
      <w:pPr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Podrobná charakteristika objektů je popsána v technických zprávách architektonického a stavebně technického řešení.</w:t>
      </w:r>
    </w:p>
    <w:p w14:paraId="60397E02" w14:textId="77777777" w:rsidR="00F33E97" w:rsidRPr="004123A7" w:rsidRDefault="00F33E97" w:rsidP="00F33E97">
      <w:pPr>
        <w:pStyle w:val="Bezmezer"/>
        <w:ind w:left="567" w:right="-2"/>
        <w:jc w:val="both"/>
        <w:outlineLvl w:val="0"/>
        <w:rPr>
          <w:rFonts w:ascii="Arial" w:hAnsi="Arial" w:cs="Arial"/>
          <w:snapToGrid w:val="0"/>
          <w:sz w:val="20"/>
          <w:szCs w:val="20"/>
        </w:rPr>
      </w:pPr>
    </w:p>
    <w:p w14:paraId="18A3EA3F" w14:textId="77777777" w:rsidR="0066461B" w:rsidRDefault="0066461B" w:rsidP="0066461B">
      <w:pPr>
        <w:pStyle w:val="Bezmezer"/>
        <w:numPr>
          <w:ilvl w:val="1"/>
          <w:numId w:val="11"/>
        </w:numPr>
        <w:ind w:left="567" w:right="-2" w:firstLine="0"/>
        <w:jc w:val="both"/>
        <w:outlineLvl w:val="0"/>
        <w:rPr>
          <w:rFonts w:ascii="Arial" w:hAnsi="Arial" w:cs="Arial"/>
          <w:b/>
          <w:sz w:val="20"/>
          <w:szCs w:val="20"/>
        </w:rPr>
      </w:pPr>
      <w:bookmarkStart w:id="9" w:name="_Toc351968101"/>
      <w:r>
        <w:rPr>
          <w:rFonts w:ascii="Arial" w:hAnsi="Arial" w:cs="Arial"/>
          <w:b/>
          <w:sz w:val="20"/>
          <w:szCs w:val="20"/>
        </w:rPr>
        <w:t>Základní charakteristika technických a technologických zařízení</w:t>
      </w:r>
      <w:bookmarkEnd w:id="9"/>
    </w:p>
    <w:p w14:paraId="635E2C5B" w14:textId="77777777" w:rsidR="0066461B" w:rsidRDefault="0066461B" w:rsidP="0066461B">
      <w:pPr>
        <w:pStyle w:val="Bezmezer"/>
        <w:ind w:left="567" w:right="-2"/>
        <w:jc w:val="both"/>
        <w:outlineLvl w:val="0"/>
        <w:rPr>
          <w:rFonts w:ascii="Arial" w:hAnsi="Arial" w:cs="Arial"/>
          <w:sz w:val="20"/>
          <w:szCs w:val="20"/>
        </w:rPr>
      </w:pPr>
    </w:p>
    <w:p w14:paraId="2ED8851D" w14:textId="77777777" w:rsidR="007C368B" w:rsidRPr="00EC32EC" w:rsidRDefault="00354E64" w:rsidP="007C368B">
      <w:pPr>
        <w:pStyle w:val="Bezmezer"/>
        <w:ind w:firstLine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budově</w:t>
      </w:r>
      <w:r w:rsidR="007C368B">
        <w:rPr>
          <w:rFonts w:ascii="Arial" w:hAnsi="Arial" w:cs="Arial"/>
          <w:sz w:val="20"/>
          <w:szCs w:val="20"/>
        </w:rPr>
        <w:t xml:space="preserve"> gymnázia nejsou umístěny ani navrženy technologie výroby. </w:t>
      </w:r>
    </w:p>
    <w:p w14:paraId="43776C26" w14:textId="77777777" w:rsidR="002148BB" w:rsidRPr="0066461B" w:rsidRDefault="002148BB" w:rsidP="0066461B">
      <w:pPr>
        <w:pStyle w:val="Bezmezer"/>
        <w:ind w:left="567" w:right="-2"/>
        <w:jc w:val="both"/>
        <w:outlineLvl w:val="0"/>
        <w:rPr>
          <w:rFonts w:ascii="Arial" w:hAnsi="Arial" w:cs="Arial"/>
          <w:sz w:val="20"/>
          <w:szCs w:val="20"/>
        </w:rPr>
      </w:pPr>
    </w:p>
    <w:p w14:paraId="577CB3A3" w14:textId="77777777" w:rsidR="0066461B" w:rsidRDefault="0066461B" w:rsidP="0066461B">
      <w:pPr>
        <w:pStyle w:val="Bezmezer"/>
        <w:numPr>
          <w:ilvl w:val="1"/>
          <w:numId w:val="11"/>
        </w:numPr>
        <w:ind w:left="567" w:right="-2" w:firstLine="0"/>
        <w:jc w:val="both"/>
        <w:outlineLvl w:val="0"/>
        <w:rPr>
          <w:rFonts w:ascii="Arial" w:hAnsi="Arial" w:cs="Arial"/>
          <w:b/>
          <w:sz w:val="20"/>
          <w:szCs w:val="20"/>
        </w:rPr>
      </w:pPr>
      <w:bookmarkStart w:id="10" w:name="_Toc351968102"/>
      <w:r>
        <w:rPr>
          <w:rFonts w:ascii="Arial" w:hAnsi="Arial" w:cs="Arial"/>
          <w:b/>
          <w:sz w:val="20"/>
          <w:szCs w:val="20"/>
        </w:rPr>
        <w:t>Požárně bezpečnostní řešení</w:t>
      </w:r>
      <w:bookmarkEnd w:id="10"/>
    </w:p>
    <w:p w14:paraId="66045924" w14:textId="77777777" w:rsidR="0066461B" w:rsidRDefault="0066461B" w:rsidP="0066461B">
      <w:pPr>
        <w:pStyle w:val="Bezmezer"/>
        <w:ind w:left="567" w:right="-2"/>
        <w:jc w:val="both"/>
        <w:outlineLvl w:val="0"/>
        <w:rPr>
          <w:rFonts w:ascii="Arial" w:hAnsi="Arial" w:cs="Arial"/>
          <w:sz w:val="20"/>
          <w:szCs w:val="20"/>
        </w:rPr>
      </w:pPr>
    </w:p>
    <w:p w14:paraId="4FDCAD9E" w14:textId="77777777" w:rsidR="00A84E8A" w:rsidRDefault="00A6543F" w:rsidP="0066461B">
      <w:pPr>
        <w:pStyle w:val="Bezmezer"/>
        <w:ind w:left="567" w:right="-2"/>
        <w:jc w:val="both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Požárně bezpečnostní řešení je zpracováno samostatně a je součástí této projektové dokumentace.</w:t>
      </w:r>
    </w:p>
    <w:p w14:paraId="5FFD63AF" w14:textId="77777777" w:rsidR="0066461B" w:rsidRDefault="0066461B" w:rsidP="0066461B">
      <w:pPr>
        <w:pStyle w:val="Bezmezer"/>
        <w:numPr>
          <w:ilvl w:val="1"/>
          <w:numId w:val="11"/>
        </w:numPr>
        <w:ind w:left="567" w:right="-2" w:firstLine="0"/>
        <w:jc w:val="both"/>
        <w:outlineLvl w:val="0"/>
        <w:rPr>
          <w:rFonts w:ascii="Arial" w:hAnsi="Arial" w:cs="Arial"/>
          <w:b/>
          <w:sz w:val="20"/>
          <w:szCs w:val="20"/>
        </w:rPr>
      </w:pPr>
      <w:bookmarkStart w:id="11" w:name="_Toc351968103"/>
      <w:r>
        <w:rPr>
          <w:rFonts w:ascii="Arial" w:hAnsi="Arial" w:cs="Arial"/>
          <w:b/>
          <w:sz w:val="20"/>
          <w:szCs w:val="20"/>
        </w:rPr>
        <w:lastRenderedPageBreak/>
        <w:t>Zásady hospodaření s</w:t>
      </w:r>
      <w:r w:rsidR="00E9796A">
        <w:rPr>
          <w:rFonts w:ascii="Arial" w:hAnsi="Arial" w:cs="Arial"/>
          <w:b/>
          <w:sz w:val="20"/>
          <w:szCs w:val="20"/>
        </w:rPr>
        <w:t> </w:t>
      </w:r>
      <w:r>
        <w:rPr>
          <w:rFonts w:ascii="Arial" w:hAnsi="Arial" w:cs="Arial"/>
          <w:b/>
          <w:sz w:val="20"/>
          <w:szCs w:val="20"/>
        </w:rPr>
        <w:t>energiemi</w:t>
      </w:r>
      <w:bookmarkEnd w:id="11"/>
    </w:p>
    <w:p w14:paraId="16E60FE3" w14:textId="77777777" w:rsidR="00E9796A" w:rsidRDefault="00E9796A" w:rsidP="00E9796A">
      <w:pPr>
        <w:pStyle w:val="Bezmezer"/>
        <w:ind w:left="567" w:right="-2"/>
        <w:jc w:val="both"/>
        <w:outlineLvl w:val="0"/>
        <w:rPr>
          <w:rFonts w:ascii="Arial" w:hAnsi="Arial" w:cs="Arial"/>
          <w:b/>
          <w:sz w:val="20"/>
          <w:szCs w:val="20"/>
        </w:rPr>
      </w:pPr>
    </w:p>
    <w:p w14:paraId="12FC2CBE" w14:textId="77777777" w:rsidR="0082001E" w:rsidRPr="00642F4E" w:rsidRDefault="0082001E" w:rsidP="0082001E">
      <w:pPr>
        <w:pStyle w:val="Bezmezer"/>
        <w:ind w:firstLine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Zůstává stávající.</w:t>
      </w:r>
      <w:r w:rsidRPr="00642F4E">
        <w:rPr>
          <w:rFonts w:ascii="Arial" w:hAnsi="Arial" w:cs="Arial"/>
          <w:sz w:val="20"/>
          <w:szCs w:val="20"/>
        </w:rPr>
        <w:t xml:space="preserve"> </w:t>
      </w:r>
    </w:p>
    <w:p w14:paraId="6F4D2E1E" w14:textId="77777777" w:rsidR="00563A3A" w:rsidRDefault="00563A3A" w:rsidP="00563A3A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Zásady hospodaření s energiemi a řízení vytápění se nezmění.</w:t>
      </w:r>
    </w:p>
    <w:p w14:paraId="7EEF1E78" w14:textId="77777777" w:rsidR="00563A3A" w:rsidRDefault="00563A3A" w:rsidP="00563A3A">
      <w:pPr>
        <w:pStyle w:val="Bezmezer"/>
        <w:ind w:left="567" w:right="-2"/>
        <w:jc w:val="both"/>
        <w:outlineLvl w:val="0"/>
        <w:rPr>
          <w:rFonts w:ascii="Arial" w:hAnsi="Arial" w:cs="Arial"/>
          <w:sz w:val="20"/>
          <w:szCs w:val="20"/>
        </w:rPr>
      </w:pPr>
    </w:p>
    <w:p w14:paraId="3670DF40" w14:textId="77777777" w:rsidR="007C3CE1" w:rsidRPr="00C73EDB" w:rsidRDefault="007C3CE1" w:rsidP="007C3CE1">
      <w:pPr>
        <w:pStyle w:val="Bezmezer"/>
        <w:ind w:left="567" w:right="-2"/>
        <w:jc w:val="both"/>
        <w:outlineLvl w:val="0"/>
        <w:rPr>
          <w:rFonts w:ascii="Arial" w:hAnsi="Arial" w:cs="Arial"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  <w:u w:val="single"/>
        </w:rPr>
        <w:t>Kritéria tepelně technického hodnocení</w:t>
      </w:r>
    </w:p>
    <w:p w14:paraId="23316541" w14:textId="77777777" w:rsidR="0082001E" w:rsidRDefault="0082001E" w:rsidP="0082001E">
      <w:pPr>
        <w:pStyle w:val="Bezmezer"/>
        <w:ind w:firstLine="567"/>
        <w:jc w:val="both"/>
        <w:rPr>
          <w:rFonts w:ascii="Arial" w:hAnsi="Arial" w:cs="Arial"/>
          <w:sz w:val="20"/>
          <w:szCs w:val="20"/>
        </w:rPr>
      </w:pPr>
    </w:p>
    <w:p w14:paraId="390641A2" w14:textId="77777777" w:rsidR="0082001E" w:rsidRDefault="0082001E" w:rsidP="0082001E">
      <w:pPr>
        <w:pStyle w:val="Bezmezer"/>
        <w:ind w:firstLine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Charakter projektu nevyžaduje.</w:t>
      </w:r>
    </w:p>
    <w:p w14:paraId="4010C795" w14:textId="77777777" w:rsidR="007C3CE1" w:rsidRDefault="007C3CE1" w:rsidP="007C3CE1">
      <w:pPr>
        <w:pStyle w:val="Bezmezer"/>
        <w:ind w:left="567" w:right="-2"/>
        <w:jc w:val="both"/>
        <w:outlineLvl w:val="0"/>
        <w:rPr>
          <w:rFonts w:ascii="Arial" w:hAnsi="Arial" w:cs="Arial"/>
          <w:sz w:val="20"/>
          <w:szCs w:val="20"/>
        </w:rPr>
      </w:pPr>
    </w:p>
    <w:p w14:paraId="5EC56FE6" w14:textId="77777777" w:rsidR="007C3CE1" w:rsidRPr="00C73EDB" w:rsidRDefault="007C3CE1" w:rsidP="007C3CE1">
      <w:pPr>
        <w:pStyle w:val="Bezmezer"/>
        <w:ind w:left="567" w:right="-2"/>
        <w:jc w:val="both"/>
        <w:outlineLvl w:val="0"/>
        <w:rPr>
          <w:rFonts w:ascii="Arial" w:hAnsi="Arial" w:cs="Arial"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  <w:u w:val="single"/>
        </w:rPr>
        <w:t>Energetická náročnost stavby</w:t>
      </w:r>
    </w:p>
    <w:p w14:paraId="5762C36A" w14:textId="77777777" w:rsidR="007C3CE1" w:rsidRDefault="007C3CE1" w:rsidP="007C3CE1">
      <w:pPr>
        <w:pStyle w:val="Bezmezer"/>
        <w:ind w:left="567" w:right="-2"/>
        <w:jc w:val="both"/>
        <w:outlineLvl w:val="0"/>
        <w:rPr>
          <w:rFonts w:ascii="Arial" w:hAnsi="Arial" w:cs="Arial"/>
          <w:sz w:val="20"/>
          <w:szCs w:val="20"/>
        </w:rPr>
      </w:pPr>
    </w:p>
    <w:p w14:paraId="02EF92D4" w14:textId="77777777" w:rsidR="0082001E" w:rsidRDefault="0082001E" w:rsidP="0082001E">
      <w:pPr>
        <w:pStyle w:val="Bezmezer"/>
        <w:ind w:firstLine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Charakter projektu nevyžaduje.</w:t>
      </w:r>
    </w:p>
    <w:p w14:paraId="3BE06FE9" w14:textId="77777777" w:rsidR="00A84E8A" w:rsidRDefault="00A84E8A" w:rsidP="0066461B">
      <w:pPr>
        <w:pStyle w:val="Bezmezer"/>
        <w:ind w:left="567" w:right="-2"/>
        <w:jc w:val="both"/>
        <w:outlineLvl w:val="0"/>
        <w:rPr>
          <w:rFonts w:ascii="Arial" w:hAnsi="Arial" w:cs="Arial"/>
          <w:sz w:val="20"/>
          <w:szCs w:val="20"/>
        </w:rPr>
      </w:pPr>
    </w:p>
    <w:p w14:paraId="2C320D86" w14:textId="77777777" w:rsidR="007C3CE1" w:rsidRPr="00C73EDB" w:rsidRDefault="007C3CE1" w:rsidP="007C3CE1">
      <w:pPr>
        <w:pStyle w:val="Bezmezer"/>
        <w:ind w:left="567" w:right="-2"/>
        <w:jc w:val="both"/>
        <w:outlineLvl w:val="0"/>
        <w:rPr>
          <w:rFonts w:ascii="Arial" w:hAnsi="Arial" w:cs="Arial"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  <w:u w:val="single"/>
        </w:rPr>
        <w:t>Posouzení využití alternativních zdrojů energií</w:t>
      </w:r>
    </w:p>
    <w:p w14:paraId="173D89ED" w14:textId="77777777" w:rsidR="007C3CE1" w:rsidRDefault="007C3CE1" w:rsidP="007C3CE1">
      <w:pPr>
        <w:pStyle w:val="Bezmezer"/>
        <w:ind w:left="567" w:right="-2"/>
        <w:jc w:val="both"/>
        <w:outlineLvl w:val="0"/>
        <w:rPr>
          <w:rFonts w:ascii="Arial" w:hAnsi="Arial" w:cs="Arial"/>
          <w:sz w:val="20"/>
          <w:szCs w:val="20"/>
        </w:rPr>
      </w:pPr>
    </w:p>
    <w:p w14:paraId="2EE0FE13" w14:textId="77777777" w:rsidR="0082001E" w:rsidRDefault="0082001E" w:rsidP="0082001E">
      <w:pPr>
        <w:pStyle w:val="Bezmezer"/>
        <w:ind w:firstLine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Charakter projektu nevyžaduje.</w:t>
      </w:r>
    </w:p>
    <w:p w14:paraId="087FE27E" w14:textId="77777777" w:rsidR="00DC60D6" w:rsidRDefault="00DC60D6" w:rsidP="0066461B">
      <w:pPr>
        <w:pStyle w:val="Bezmezer"/>
        <w:ind w:left="567" w:right="-2"/>
        <w:jc w:val="both"/>
        <w:outlineLvl w:val="0"/>
        <w:rPr>
          <w:rFonts w:ascii="Arial" w:hAnsi="Arial" w:cs="Arial"/>
          <w:sz w:val="20"/>
          <w:szCs w:val="20"/>
        </w:rPr>
      </w:pPr>
    </w:p>
    <w:p w14:paraId="2D20A91B" w14:textId="77777777" w:rsidR="0066461B" w:rsidRDefault="0066461B" w:rsidP="0066461B">
      <w:pPr>
        <w:pStyle w:val="Bezmezer"/>
        <w:numPr>
          <w:ilvl w:val="1"/>
          <w:numId w:val="11"/>
        </w:numPr>
        <w:ind w:left="567" w:right="-2" w:firstLine="0"/>
        <w:jc w:val="both"/>
        <w:outlineLvl w:val="0"/>
        <w:rPr>
          <w:rFonts w:ascii="Arial" w:hAnsi="Arial" w:cs="Arial"/>
          <w:b/>
          <w:sz w:val="20"/>
          <w:szCs w:val="20"/>
        </w:rPr>
      </w:pPr>
      <w:bookmarkStart w:id="12" w:name="_Toc351968104"/>
      <w:r>
        <w:rPr>
          <w:rFonts w:ascii="Arial" w:hAnsi="Arial" w:cs="Arial"/>
          <w:b/>
          <w:sz w:val="20"/>
          <w:szCs w:val="20"/>
        </w:rPr>
        <w:t>Hygienické požadavky na stavby, požadavky na pracovní a komunální prostředí</w:t>
      </w:r>
      <w:bookmarkEnd w:id="12"/>
    </w:p>
    <w:p w14:paraId="59044686" w14:textId="77777777" w:rsidR="0066461B" w:rsidRDefault="0066461B" w:rsidP="00563A3A">
      <w:pPr>
        <w:pStyle w:val="Bezmezer"/>
        <w:ind w:left="567" w:right="-2"/>
        <w:jc w:val="both"/>
        <w:outlineLvl w:val="0"/>
        <w:rPr>
          <w:rFonts w:ascii="Arial" w:hAnsi="Arial" w:cs="Arial"/>
          <w:sz w:val="20"/>
          <w:szCs w:val="20"/>
        </w:rPr>
      </w:pPr>
    </w:p>
    <w:p w14:paraId="14127B18" w14:textId="77777777" w:rsidR="00563A3A" w:rsidRPr="00DC5D49" w:rsidRDefault="00563A3A" w:rsidP="00563A3A">
      <w:pPr>
        <w:pStyle w:val="Bezmezer"/>
        <w:ind w:left="567"/>
        <w:jc w:val="both"/>
        <w:rPr>
          <w:rFonts w:ascii="Arial" w:hAnsi="Arial" w:cs="Arial"/>
          <w:sz w:val="20"/>
          <w:szCs w:val="20"/>
          <w:u w:val="single"/>
        </w:rPr>
      </w:pPr>
      <w:r w:rsidRPr="00DC5D49">
        <w:rPr>
          <w:rFonts w:ascii="Arial" w:hAnsi="Arial" w:cs="Arial"/>
          <w:sz w:val="20"/>
          <w:szCs w:val="20"/>
          <w:u w:val="single"/>
        </w:rPr>
        <w:t>Zásady řešení parametrů stavby</w:t>
      </w:r>
    </w:p>
    <w:p w14:paraId="2408F73A" w14:textId="77777777" w:rsidR="00563A3A" w:rsidRPr="00DC5D49" w:rsidRDefault="00563A3A" w:rsidP="00563A3A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14:paraId="070125B2" w14:textId="77777777" w:rsidR="00563A3A" w:rsidRPr="00DC5D49" w:rsidRDefault="00563A3A" w:rsidP="00563A3A">
      <w:pPr>
        <w:pStyle w:val="Bezmezer"/>
        <w:ind w:left="567"/>
        <w:jc w:val="both"/>
        <w:rPr>
          <w:rFonts w:ascii="Arial" w:hAnsi="Arial" w:cs="Arial"/>
          <w:i/>
          <w:sz w:val="20"/>
          <w:szCs w:val="20"/>
        </w:rPr>
      </w:pPr>
      <w:r w:rsidRPr="00DC5D49">
        <w:rPr>
          <w:rFonts w:ascii="Arial" w:hAnsi="Arial" w:cs="Arial"/>
          <w:i/>
          <w:sz w:val="20"/>
          <w:szCs w:val="20"/>
        </w:rPr>
        <w:t xml:space="preserve">Větrání </w:t>
      </w:r>
    </w:p>
    <w:p w14:paraId="520FC4ED" w14:textId="77777777" w:rsidR="00563A3A" w:rsidRPr="00DC5D49" w:rsidRDefault="00563A3A" w:rsidP="00563A3A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14:paraId="420298D5" w14:textId="77777777" w:rsidR="00563A3A" w:rsidRPr="00DC5D49" w:rsidRDefault="0082001E" w:rsidP="00563A3A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Zůstává stávající. </w:t>
      </w:r>
      <w:r w:rsidR="00563A3A">
        <w:rPr>
          <w:rFonts w:ascii="Arial" w:hAnsi="Arial" w:cs="Arial"/>
          <w:sz w:val="20"/>
          <w:szCs w:val="20"/>
        </w:rPr>
        <w:t xml:space="preserve">Způsob větrání </w:t>
      </w:r>
      <w:r>
        <w:rPr>
          <w:rFonts w:ascii="Arial" w:hAnsi="Arial" w:cs="Arial"/>
          <w:sz w:val="20"/>
          <w:szCs w:val="20"/>
        </w:rPr>
        <w:t xml:space="preserve">se </w:t>
      </w:r>
      <w:r w:rsidR="00563A3A">
        <w:rPr>
          <w:rFonts w:ascii="Arial" w:hAnsi="Arial" w:cs="Arial"/>
          <w:sz w:val="20"/>
          <w:szCs w:val="20"/>
        </w:rPr>
        <w:t>nezmění. Větrání je řešeno přirozeně okny.</w:t>
      </w:r>
    </w:p>
    <w:p w14:paraId="78ADE9F5" w14:textId="77777777" w:rsidR="00563A3A" w:rsidRPr="00101E58" w:rsidRDefault="00563A3A" w:rsidP="00563A3A">
      <w:pPr>
        <w:pStyle w:val="Bezmezer"/>
        <w:ind w:left="567"/>
        <w:jc w:val="both"/>
        <w:rPr>
          <w:rFonts w:ascii="Arial" w:hAnsi="Arial" w:cs="Arial"/>
          <w:sz w:val="20"/>
          <w:szCs w:val="20"/>
          <w:highlight w:val="magenta"/>
        </w:rPr>
      </w:pPr>
    </w:p>
    <w:p w14:paraId="42F56041" w14:textId="77777777" w:rsidR="00563A3A" w:rsidRPr="00DC5D49" w:rsidRDefault="00563A3A" w:rsidP="00563A3A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 w:rsidRPr="00DC5D49">
        <w:rPr>
          <w:rFonts w:ascii="Arial" w:hAnsi="Arial" w:cs="Arial"/>
          <w:i/>
          <w:sz w:val="20"/>
          <w:szCs w:val="20"/>
        </w:rPr>
        <w:t>Vytápění</w:t>
      </w:r>
    </w:p>
    <w:p w14:paraId="5A7A6804" w14:textId="77777777" w:rsidR="00563A3A" w:rsidRPr="00DC5D49" w:rsidRDefault="00563A3A" w:rsidP="00563A3A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14:paraId="24F54975" w14:textId="77777777" w:rsidR="00563A3A" w:rsidRDefault="0082001E" w:rsidP="00563A3A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Zůstává stávající. </w:t>
      </w:r>
      <w:r w:rsidR="00563A3A">
        <w:rPr>
          <w:rFonts w:ascii="Arial" w:hAnsi="Arial" w:cs="Arial"/>
          <w:sz w:val="20"/>
          <w:szCs w:val="20"/>
        </w:rPr>
        <w:t>Způsob vytápění se nezmění.</w:t>
      </w:r>
    </w:p>
    <w:p w14:paraId="710FC579" w14:textId="77777777" w:rsidR="0082001E" w:rsidRDefault="0082001E" w:rsidP="00563A3A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14:paraId="0517A71A" w14:textId="77777777" w:rsidR="00563A3A" w:rsidRPr="00DC5D49" w:rsidRDefault="00563A3A" w:rsidP="00563A3A">
      <w:pPr>
        <w:pStyle w:val="Bezmezer"/>
        <w:ind w:left="567"/>
        <w:jc w:val="both"/>
        <w:rPr>
          <w:rFonts w:ascii="Arial" w:hAnsi="Arial" w:cs="Arial"/>
          <w:i/>
          <w:sz w:val="20"/>
          <w:szCs w:val="20"/>
        </w:rPr>
      </w:pPr>
      <w:r w:rsidRPr="00DC5D49">
        <w:rPr>
          <w:rFonts w:ascii="Arial" w:hAnsi="Arial" w:cs="Arial"/>
          <w:i/>
          <w:sz w:val="20"/>
          <w:szCs w:val="20"/>
        </w:rPr>
        <w:t>Zásobování vodou</w:t>
      </w:r>
    </w:p>
    <w:p w14:paraId="77723289" w14:textId="77777777" w:rsidR="00563A3A" w:rsidRPr="00DC5D49" w:rsidRDefault="00563A3A" w:rsidP="00563A3A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14:paraId="7309A468" w14:textId="77777777" w:rsidR="00563A3A" w:rsidRDefault="0082001E" w:rsidP="00563A3A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Zůstává stávající. Způsob zásobování vodou se </w:t>
      </w:r>
      <w:r w:rsidR="00563A3A">
        <w:rPr>
          <w:rFonts w:ascii="Arial" w:hAnsi="Arial" w:cs="Arial"/>
          <w:sz w:val="20"/>
          <w:szCs w:val="20"/>
        </w:rPr>
        <w:t>nezmění. Zásobování vodou je řešeno pojením na veřejný vodovodní rozvod vody.</w:t>
      </w:r>
    </w:p>
    <w:p w14:paraId="53F526B0" w14:textId="77777777" w:rsidR="00563A3A" w:rsidRDefault="00563A3A" w:rsidP="00563A3A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14:paraId="7ED9FFFB" w14:textId="77777777" w:rsidR="00563A3A" w:rsidRPr="00DC5D49" w:rsidRDefault="00563A3A" w:rsidP="00563A3A">
      <w:pPr>
        <w:pStyle w:val="Bezmezer"/>
        <w:ind w:left="567"/>
        <w:jc w:val="both"/>
        <w:rPr>
          <w:rFonts w:ascii="Arial" w:hAnsi="Arial" w:cs="Arial"/>
          <w:i/>
          <w:sz w:val="20"/>
          <w:szCs w:val="20"/>
        </w:rPr>
      </w:pPr>
      <w:r w:rsidRPr="00DC5D49">
        <w:rPr>
          <w:rFonts w:ascii="Arial" w:hAnsi="Arial" w:cs="Arial"/>
          <w:i/>
          <w:sz w:val="20"/>
          <w:szCs w:val="20"/>
        </w:rPr>
        <w:t xml:space="preserve">Odpady </w:t>
      </w:r>
    </w:p>
    <w:p w14:paraId="0C3E3C6B" w14:textId="77777777" w:rsidR="00563A3A" w:rsidRPr="00DC5D49" w:rsidRDefault="00563A3A" w:rsidP="00563A3A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14:paraId="4AA08EA4" w14:textId="77777777" w:rsidR="00563A3A" w:rsidRDefault="0082001E" w:rsidP="00563A3A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Zůstává stávající. </w:t>
      </w:r>
      <w:r w:rsidR="00563A3A">
        <w:rPr>
          <w:rFonts w:ascii="Arial" w:hAnsi="Arial" w:cs="Arial"/>
          <w:sz w:val="20"/>
          <w:szCs w:val="20"/>
        </w:rPr>
        <w:t>Způsob likvidace odpadů se nezmění. Likvidace odpadů je řešena napojením na veřejný kanalizační řad.</w:t>
      </w:r>
    </w:p>
    <w:p w14:paraId="0C8D0525" w14:textId="77777777" w:rsidR="00563A3A" w:rsidRDefault="00563A3A" w:rsidP="00563A3A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14:paraId="190B0E92" w14:textId="77777777" w:rsidR="00563A3A" w:rsidRPr="00A353AB" w:rsidRDefault="00563A3A" w:rsidP="00563A3A">
      <w:pPr>
        <w:pStyle w:val="Zpat"/>
        <w:tabs>
          <w:tab w:val="clear" w:pos="4536"/>
          <w:tab w:val="clear" w:pos="9072"/>
        </w:tabs>
        <w:ind w:left="567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O</w:t>
      </w:r>
      <w:r w:rsidRPr="00A353AB">
        <w:rPr>
          <w:rFonts w:ascii="Arial" w:hAnsi="Arial" w:cs="Arial"/>
          <w:i/>
          <w:sz w:val="20"/>
          <w:szCs w:val="20"/>
        </w:rPr>
        <w:t>světlení</w:t>
      </w:r>
    </w:p>
    <w:p w14:paraId="583ABE5F" w14:textId="77777777" w:rsidR="00563A3A" w:rsidRPr="00A353AB" w:rsidRDefault="00563A3A" w:rsidP="00563A3A">
      <w:pPr>
        <w:pStyle w:val="Zpat"/>
        <w:tabs>
          <w:tab w:val="clear" w:pos="4536"/>
          <w:tab w:val="clear" w:pos="9072"/>
        </w:tabs>
        <w:ind w:left="567"/>
        <w:jc w:val="both"/>
        <w:rPr>
          <w:rFonts w:ascii="Arial" w:hAnsi="Arial" w:cs="Arial"/>
          <w:sz w:val="20"/>
          <w:szCs w:val="20"/>
        </w:rPr>
      </w:pPr>
    </w:p>
    <w:p w14:paraId="60A6195A" w14:textId="77777777" w:rsidR="00563A3A" w:rsidRPr="00D24FB1" w:rsidRDefault="0082001E" w:rsidP="00563A3A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Zůstává stávající. </w:t>
      </w:r>
      <w:r w:rsidRPr="00A87A0B">
        <w:rPr>
          <w:rFonts w:ascii="Arial" w:hAnsi="Arial" w:cs="Arial"/>
          <w:snapToGrid w:val="0"/>
          <w:sz w:val="20"/>
          <w:szCs w:val="20"/>
        </w:rPr>
        <w:t>Denní osvětle</w:t>
      </w:r>
      <w:r>
        <w:rPr>
          <w:rFonts w:ascii="Arial" w:hAnsi="Arial" w:cs="Arial"/>
          <w:snapToGrid w:val="0"/>
          <w:sz w:val="20"/>
          <w:szCs w:val="20"/>
        </w:rPr>
        <w:t xml:space="preserve">ní interiéru je zajištěno okny. </w:t>
      </w:r>
      <w:r w:rsidR="00563A3A">
        <w:rPr>
          <w:rFonts w:ascii="Arial" w:hAnsi="Arial" w:cs="Arial"/>
          <w:sz w:val="20"/>
          <w:szCs w:val="20"/>
        </w:rPr>
        <w:t>Velikost okenní</w:t>
      </w:r>
      <w:r w:rsidR="00563A3A" w:rsidRPr="00D24FB1">
        <w:rPr>
          <w:rFonts w:ascii="Arial" w:hAnsi="Arial" w:cs="Arial"/>
          <w:sz w:val="20"/>
          <w:szCs w:val="20"/>
        </w:rPr>
        <w:t xml:space="preserve">ch </w:t>
      </w:r>
      <w:r w:rsidR="00563A3A">
        <w:rPr>
          <w:rFonts w:ascii="Arial" w:hAnsi="Arial" w:cs="Arial"/>
          <w:sz w:val="20"/>
          <w:szCs w:val="20"/>
        </w:rPr>
        <w:t>výplní je zachována</w:t>
      </w:r>
      <w:r w:rsidR="00563A3A" w:rsidRPr="00D24FB1">
        <w:rPr>
          <w:rFonts w:ascii="Arial" w:hAnsi="Arial" w:cs="Arial"/>
          <w:sz w:val="20"/>
          <w:szCs w:val="20"/>
        </w:rPr>
        <w:t>.</w:t>
      </w:r>
    </w:p>
    <w:p w14:paraId="5F277F8A" w14:textId="77777777" w:rsidR="00563A3A" w:rsidRDefault="00563A3A" w:rsidP="00563A3A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14:paraId="0954B5EA" w14:textId="77777777" w:rsidR="00563A3A" w:rsidRDefault="00563A3A" w:rsidP="00563A3A">
      <w:pPr>
        <w:ind w:left="567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Elektroinstalace</w:t>
      </w:r>
    </w:p>
    <w:p w14:paraId="11D39140" w14:textId="77777777" w:rsidR="0082001E" w:rsidRPr="00A353AB" w:rsidRDefault="0082001E" w:rsidP="00563A3A">
      <w:pPr>
        <w:ind w:left="567"/>
        <w:jc w:val="both"/>
        <w:rPr>
          <w:rFonts w:ascii="Arial" w:hAnsi="Arial" w:cs="Arial"/>
          <w:i/>
          <w:sz w:val="20"/>
          <w:szCs w:val="20"/>
        </w:rPr>
      </w:pPr>
    </w:p>
    <w:p w14:paraId="7C780369" w14:textId="77777777" w:rsidR="00563A3A" w:rsidRDefault="00F23148" w:rsidP="00563A3A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rámci stavebních úprav učeben budou provedeny nové rozvody elektro. Řešeno v samostatném projektu, který je součástí dokumentace.</w:t>
      </w:r>
    </w:p>
    <w:p w14:paraId="2327D812" w14:textId="77777777" w:rsidR="00F23148" w:rsidRPr="00A353AB" w:rsidRDefault="00F23148" w:rsidP="00563A3A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14:paraId="4A98E702" w14:textId="77777777" w:rsidR="00563A3A" w:rsidRPr="00A353AB" w:rsidRDefault="00563A3A" w:rsidP="00563A3A">
      <w:pPr>
        <w:ind w:left="567"/>
        <w:jc w:val="both"/>
        <w:rPr>
          <w:rFonts w:ascii="Arial" w:hAnsi="Arial" w:cs="Arial"/>
          <w:i/>
          <w:sz w:val="20"/>
          <w:szCs w:val="20"/>
        </w:rPr>
      </w:pPr>
      <w:r w:rsidRPr="00A353AB">
        <w:rPr>
          <w:rFonts w:ascii="Arial" w:hAnsi="Arial" w:cs="Arial"/>
          <w:i/>
          <w:sz w:val="20"/>
          <w:szCs w:val="20"/>
        </w:rPr>
        <w:t>Vzduchotechnika</w:t>
      </w:r>
    </w:p>
    <w:p w14:paraId="66E3019B" w14:textId="77777777" w:rsidR="00563A3A" w:rsidRDefault="00563A3A" w:rsidP="00563A3A">
      <w:pPr>
        <w:ind w:left="567"/>
        <w:jc w:val="both"/>
        <w:rPr>
          <w:rFonts w:ascii="Arial" w:hAnsi="Arial" w:cs="Arial"/>
          <w:sz w:val="20"/>
          <w:szCs w:val="20"/>
        </w:rPr>
      </w:pPr>
    </w:p>
    <w:p w14:paraId="2DC174E5" w14:textId="77777777" w:rsidR="00F23148" w:rsidRDefault="00F23148" w:rsidP="00F23148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rámci stavebních úprav učebny chemie budou provedeny nové rozvody VZT. Řešeno v samostatném projektu, který je součástí dokumentace.</w:t>
      </w:r>
    </w:p>
    <w:p w14:paraId="71AE4A02" w14:textId="77777777" w:rsidR="00563A3A" w:rsidRPr="00A353AB" w:rsidRDefault="00563A3A" w:rsidP="00563A3A">
      <w:pPr>
        <w:ind w:left="567"/>
        <w:jc w:val="both"/>
        <w:rPr>
          <w:rFonts w:ascii="Arial" w:hAnsi="Arial" w:cs="Arial"/>
          <w:sz w:val="20"/>
          <w:szCs w:val="20"/>
        </w:rPr>
      </w:pPr>
    </w:p>
    <w:p w14:paraId="465A203E" w14:textId="77777777" w:rsidR="00563A3A" w:rsidRPr="00A52504" w:rsidRDefault="00563A3A" w:rsidP="00563A3A">
      <w:pPr>
        <w:ind w:left="567"/>
        <w:jc w:val="both"/>
        <w:rPr>
          <w:rFonts w:ascii="Arial" w:hAnsi="Arial" w:cs="Arial"/>
          <w:i/>
          <w:sz w:val="20"/>
          <w:szCs w:val="20"/>
        </w:rPr>
      </w:pPr>
      <w:bookmarkStart w:id="13" w:name="_Toc306185629"/>
      <w:r w:rsidRPr="00A52504">
        <w:rPr>
          <w:rFonts w:ascii="Arial" w:hAnsi="Arial" w:cs="Arial"/>
          <w:i/>
          <w:sz w:val="20"/>
          <w:szCs w:val="20"/>
        </w:rPr>
        <w:t>Technické řešení slaboproud</w:t>
      </w:r>
      <w:bookmarkEnd w:id="13"/>
      <w:r w:rsidRPr="00A52504">
        <w:rPr>
          <w:rFonts w:ascii="Arial" w:hAnsi="Arial" w:cs="Arial"/>
          <w:i/>
          <w:sz w:val="20"/>
          <w:szCs w:val="20"/>
        </w:rPr>
        <w:t>u</w:t>
      </w:r>
    </w:p>
    <w:p w14:paraId="0A93CB8F" w14:textId="77777777" w:rsidR="00563A3A" w:rsidRPr="00A353AB" w:rsidRDefault="00563A3A" w:rsidP="00563A3A">
      <w:pPr>
        <w:ind w:left="567"/>
        <w:jc w:val="both"/>
        <w:rPr>
          <w:rFonts w:ascii="Arial" w:hAnsi="Arial" w:cs="Arial"/>
          <w:sz w:val="20"/>
          <w:szCs w:val="20"/>
        </w:rPr>
      </w:pPr>
    </w:p>
    <w:p w14:paraId="62F4E90A" w14:textId="77777777" w:rsidR="00F23148" w:rsidRDefault="00F23148" w:rsidP="00F23148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rámci stavebních úprav učeben budou provedeny nové rozvody elektro. Řešeno v samostatném projektu, který je součástí dokumentace.</w:t>
      </w:r>
    </w:p>
    <w:p w14:paraId="689D1865" w14:textId="77777777" w:rsidR="00563A3A" w:rsidRPr="00A353AB" w:rsidRDefault="00563A3A" w:rsidP="00563A3A">
      <w:pPr>
        <w:ind w:left="567"/>
        <w:jc w:val="both"/>
        <w:rPr>
          <w:rFonts w:ascii="Arial" w:hAnsi="Arial" w:cs="Arial"/>
          <w:sz w:val="20"/>
          <w:szCs w:val="20"/>
        </w:rPr>
      </w:pPr>
    </w:p>
    <w:p w14:paraId="6DBDCCE1" w14:textId="77777777" w:rsidR="00E9796A" w:rsidRDefault="00E9796A" w:rsidP="00563A3A">
      <w:pPr>
        <w:ind w:left="567"/>
        <w:jc w:val="both"/>
        <w:rPr>
          <w:rFonts w:ascii="Arial" w:hAnsi="Arial" w:cs="Arial"/>
          <w:i/>
          <w:sz w:val="20"/>
          <w:szCs w:val="20"/>
        </w:rPr>
      </w:pPr>
    </w:p>
    <w:p w14:paraId="2569CD0D" w14:textId="77777777" w:rsidR="00563A3A" w:rsidRPr="00A353AB" w:rsidRDefault="00563A3A" w:rsidP="00563A3A">
      <w:pPr>
        <w:ind w:left="567"/>
        <w:jc w:val="both"/>
        <w:rPr>
          <w:rFonts w:ascii="Arial" w:hAnsi="Arial" w:cs="Arial"/>
          <w:i/>
          <w:sz w:val="20"/>
          <w:szCs w:val="20"/>
        </w:rPr>
      </w:pPr>
      <w:r w:rsidRPr="00A353AB">
        <w:rPr>
          <w:rFonts w:ascii="Arial" w:hAnsi="Arial" w:cs="Arial"/>
          <w:i/>
          <w:sz w:val="20"/>
          <w:szCs w:val="20"/>
        </w:rPr>
        <w:lastRenderedPageBreak/>
        <w:t>Společná televizní anténa</w:t>
      </w:r>
      <w:r w:rsidR="00F23148">
        <w:rPr>
          <w:rFonts w:ascii="Arial" w:hAnsi="Arial" w:cs="Arial"/>
          <w:i/>
          <w:sz w:val="20"/>
          <w:szCs w:val="20"/>
        </w:rPr>
        <w:t xml:space="preserve"> a antény soukromý</w:t>
      </w:r>
      <w:r>
        <w:rPr>
          <w:rFonts w:ascii="Arial" w:hAnsi="Arial" w:cs="Arial"/>
          <w:i/>
          <w:sz w:val="20"/>
          <w:szCs w:val="20"/>
        </w:rPr>
        <w:t>ch subjektů</w:t>
      </w:r>
    </w:p>
    <w:p w14:paraId="66EC2232" w14:textId="77777777" w:rsidR="00563A3A" w:rsidRPr="00A353AB" w:rsidRDefault="00563A3A" w:rsidP="00563A3A">
      <w:pPr>
        <w:ind w:left="567"/>
        <w:jc w:val="both"/>
        <w:rPr>
          <w:rFonts w:ascii="Arial" w:hAnsi="Arial" w:cs="Arial"/>
          <w:sz w:val="20"/>
          <w:szCs w:val="20"/>
        </w:rPr>
      </w:pPr>
    </w:p>
    <w:p w14:paraId="0BE8B408" w14:textId="77777777" w:rsidR="00563A3A" w:rsidRDefault="0082001E" w:rsidP="00563A3A">
      <w:pPr>
        <w:ind w:left="567"/>
        <w:jc w:val="both"/>
        <w:rPr>
          <w:rFonts w:ascii="Arial" w:hAnsi="Arial" w:cs="Arial"/>
          <w:snapToGrid w:val="0"/>
          <w:sz w:val="20"/>
          <w:szCs w:val="20"/>
        </w:rPr>
      </w:pPr>
      <w:r>
        <w:rPr>
          <w:rFonts w:ascii="Arial" w:hAnsi="Arial" w:cs="Arial"/>
          <w:snapToGrid w:val="0"/>
          <w:sz w:val="20"/>
          <w:szCs w:val="20"/>
        </w:rPr>
        <w:t>Zůstává stávající.</w:t>
      </w:r>
    </w:p>
    <w:p w14:paraId="794F3E8A" w14:textId="77777777" w:rsidR="0082001E" w:rsidRPr="00A353AB" w:rsidRDefault="0082001E" w:rsidP="00563A3A">
      <w:pPr>
        <w:ind w:left="567"/>
        <w:jc w:val="both"/>
        <w:rPr>
          <w:rFonts w:ascii="Arial" w:hAnsi="Arial" w:cs="Arial"/>
          <w:sz w:val="20"/>
          <w:szCs w:val="20"/>
        </w:rPr>
      </w:pPr>
    </w:p>
    <w:p w14:paraId="701F37B4" w14:textId="77777777" w:rsidR="00563A3A" w:rsidRPr="00552760" w:rsidRDefault="00563A3A" w:rsidP="00563A3A">
      <w:pPr>
        <w:pStyle w:val="Bezmezer"/>
        <w:ind w:left="567"/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Z</w:t>
      </w:r>
      <w:r w:rsidRPr="00552760">
        <w:rPr>
          <w:rFonts w:ascii="Arial" w:hAnsi="Arial" w:cs="Arial"/>
          <w:sz w:val="20"/>
          <w:szCs w:val="20"/>
          <w:u w:val="single"/>
        </w:rPr>
        <w:t>ásady řešení vlivu stavby na okolí</w:t>
      </w:r>
    </w:p>
    <w:p w14:paraId="78A8F317" w14:textId="77777777" w:rsidR="00563A3A" w:rsidRDefault="00563A3A" w:rsidP="00563A3A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14:paraId="0482BF8E" w14:textId="77777777" w:rsidR="00563A3A" w:rsidRPr="00EE768D" w:rsidRDefault="00563A3A" w:rsidP="00563A3A">
      <w:pPr>
        <w:pStyle w:val="Bezmezer"/>
        <w:ind w:left="567"/>
        <w:jc w:val="both"/>
        <w:rPr>
          <w:rFonts w:ascii="Arial" w:hAnsi="Arial" w:cs="Arial"/>
          <w:i/>
          <w:sz w:val="20"/>
          <w:szCs w:val="20"/>
        </w:rPr>
      </w:pPr>
      <w:r w:rsidRPr="00EE768D">
        <w:rPr>
          <w:rFonts w:ascii="Arial" w:hAnsi="Arial" w:cs="Arial"/>
          <w:i/>
          <w:sz w:val="20"/>
          <w:szCs w:val="20"/>
        </w:rPr>
        <w:t>Vibrace</w:t>
      </w:r>
    </w:p>
    <w:p w14:paraId="26FB6A5A" w14:textId="77777777" w:rsidR="00563A3A" w:rsidRPr="00705CC4" w:rsidRDefault="00563A3A" w:rsidP="00563A3A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14:paraId="162BC847" w14:textId="77777777" w:rsidR="00563A3A" w:rsidRDefault="00F23148" w:rsidP="00563A3A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Objekt gymnázia</w:t>
      </w:r>
      <w:r w:rsidR="00563A3A">
        <w:rPr>
          <w:rFonts w:ascii="Arial" w:hAnsi="Arial" w:cs="Arial"/>
          <w:sz w:val="20"/>
          <w:szCs w:val="20"/>
        </w:rPr>
        <w:t xml:space="preserve"> nebud</w:t>
      </w:r>
      <w:r>
        <w:rPr>
          <w:rFonts w:ascii="Arial" w:hAnsi="Arial" w:cs="Arial"/>
          <w:sz w:val="20"/>
          <w:szCs w:val="20"/>
        </w:rPr>
        <w:t>e</w:t>
      </w:r>
      <w:r w:rsidR="00563A3A">
        <w:rPr>
          <w:rFonts w:ascii="Arial" w:hAnsi="Arial" w:cs="Arial"/>
          <w:sz w:val="20"/>
          <w:szCs w:val="20"/>
        </w:rPr>
        <w:t xml:space="preserve"> po realizaci </w:t>
      </w:r>
      <w:r>
        <w:rPr>
          <w:rFonts w:ascii="Arial" w:hAnsi="Arial" w:cs="Arial"/>
          <w:sz w:val="20"/>
          <w:szCs w:val="20"/>
        </w:rPr>
        <w:t>záměru</w:t>
      </w:r>
      <w:r w:rsidR="00563A3A">
        <w:rPr>
          <w:rFonts w:ascii="Arial" w:hAnsi="Arial" w:cs="Arial"/>
          <w:sz w:val="20"/>
          <w:szCs w:val="20"/>
        </w:rPr>
        <w:t xml:space="preserve"> zdrojem vibrací, které by měly vliv na okolní výstavbu.</w:t>
      </w:r>
    </w:p>
    <w:p w14:paraId="28AF0D82" w14:textId="77777777" w:rsidR="00563A3A" w:rsidRDefault="00563A3A" w:rsidP="00563A3A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14:paraId="5EA5F32A" w14:textId="77777777" w:rsidR="00563A3A" w:rsidRPr="00EE768D" w:rsidRDefault="00563A3A" w:rsidP="00563A3A">
      <w:pPr>
        <w:pStyle w:val="Bezmezer"/>
        <w:ind w:left="567"/>
        <w:jc w:val="both"/>
        <w:rPr>
          <w:rFonts w:ascii="Arial" w:hAnsi="Arial" w:cs="Arial"/>
          <w:i/>
          <w:sz w:val="20"/>
          <w:szCs w:val="20"/>
        </w:rPr>
      </w:pPr>
      <w:r w:rsidRPr="00EE768D">
        <w:rPr>
          <w:rFonts w:ascii="Arial" w:hAnsi="Arial" w:cs="Arial"/>
          <w:i/>
          <w:sz w:val="20"/>
          <w:szCs w:val="20"/>
        </w:rPr>
        <w:t xml:space="preserve">Hluk </w:t>
      </w:r>
    </w:p>
    <w:p w14:paraId="1F6E8247" w14:textId="77777777" w:rsidR="00563A3A" w:rsidRDefault="00563A3A" w:rsidP="00563A3A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14:paraId="6D88A679" w14:textId="77777777" w:rsidR="00563A3A" w:rsidRDefault="00F23148" w:rsidP="00563A3A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Objekt gymnázia nebude po realizaci záměru</w:t>
      </w:r>
      <w:r w:rsidR="00563A3A">
        <w:rPr>
          <w:rFonts w:ascii="Arial" w:hAnsi="Arial" w:cs="Arial"/>
          <w:sz w:val="20"/>
          <w:szCs w:val="20"/>
        </w:rPr>
        <w:t xml:space="preserve"> zdrojem hluku, které by měl vliv na okolní výstavbu.</w:t>
      </w:r>
    </w:p>
    <w:p w14:paraId="2E675124" w14:textId="77777777" w:rsidR="00563A3A" w:rsidRDefault="00563A3A" w:rsidP="00563A3A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14:paraId="4CA09C2F" w14:textId="77777777" w:rsidR="00563A3A" w:rsidRPr="00EE768D" w:rsidRDefault="00563A3A" w:rsidP="00563A3A">
      <w:pPr>
        <w:pStyle w:val="Bezmezer"/>
        <w:ind w:left="567"/>
        <w:jc w:val="both"/>
        <w:rPr>
          <w:rFonts w:ascii="Arial" w:hAnsi="Arial" w:cs="Arial"/>
          <w:i/>
          <w:sz w:val="20"/>
          <w:szCs w:val="20"/>
        </w:rPr>
      </w:pPr>
      <w:r w:rsidRPr="00EE768D">
        <w:rPr>
          <w:rFonts w:ascii="Arial" w:hAnsi="Arial" w:cs="Arial"/>
          <w:i/>
          <w:sz w:val="20"/>
          <w:szCs w:val="20"/>
        </w:rPr>
        <w:t xml:space="preserve">Prašnost </w:t>
      </w:r>
    </w:p>
    <w:p w14:paraId="48948333" w14:textId="77777777" w:rsidR="00563A3A" w:rsidRDefault="00563A3A" w:rsidP="00563A3A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14:paraId="047A2A5A" w14:textId="77777777" w:rsidR="00563A3A" w:rsidRDefault="00F23148" w:rsidP="00563A3A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Objekt gymnázia nebude po realizaci záměru</w:t>
      </w:r>
      <w:r w:rsidR="00563A3A">
        <w:rPr>
          <w:rFonts w:ascii="Arial" w:hAnsi="Arial" w:cs="Arial"/>
          <w:sz w:val="20"/>
          <w:szCs w:val="20"/>
        </w:rPr>
        <w:t xml:space="preserve"> zdrojem prašnosti, které by měl vliv na okolní výstavbu.</w:t>
      </w:r>
    </w:p>
    <w:p w14:paraId="5DB7649C" w14:textId="77777777" w:rsidR="006F1790" w:rsidRPr="0066461B" w:rsidRDefault="006F1790" w:rsidP="00563A3A">
      <w:pPr>
        <w:pStyle w:val="Bezmezer"/>
        <w:ind w:left="567" w:right="-2"/>
        <w:jc w:val="both"/>
        <w:outlineLvl w:val="0"/>
        <w:rPr>
          <w:rFonts w:ascii="Arial" w:hAnsi="Arial" w:cs="Arial"/>
          <w:sz w:val="20"/>
          <w:szCs w:val="20"/>
        </w:rPr>
      </w:pPr>
    </w:p>
    <w:p w14:paraId="5F9B8B10" w14:textId="77777777" w:rsidR="00C73EDB" w:rsidRDefault="0066461B" w:rsidP="0066461B">
      <w:pPr>
        <w:pStyle w:val="Bezmezer"/>
        <w:numPr>
          <w:ilvl w:val="1"/>
          <w:numId w:val="11"/>
        </w:numPr>
        <w:ind w:left="567" w:right="-2" w:firstLine="0"/>
        <w:jc w:val="both"/>
        <w:outlineLvl w:val="0"/>
        <w:rPr>
          <w:rFonts w:ascii="Arial" w:hAnsi="Arial" w:cs="Arial"/>
          <w:b/>
          <w:sz w:val="20"/>
          <w:szCs w:val="20"/>
        </w:rPr>
      </w:pPr>
      <w:bookmarkStart w:id="14" w:name="_Toc351968105"/>
      <w:r>
        <w:rPr>
          <w:rFonts w:ascii="Arial" w:hAnsi="Arial" w:cs="Arial"/>
          <w:b/>
          <w:sz w:val="20"/>
          <w:szCs w:val="20"/>
        </w:rPr>
        <w:t>Ochrana stavby před negativními účinky vnějšího prostředí</w:t>
      </w:r>
      <w:bookmarkEnd w:id="14"/>
    </w:p>
    <w:p w14:paraId="6D32CF35" w14:textId="77777777" w:rsidR="0066461B" w:rsidRDefault="0066461B" w:rsidP="00423101">
      <w:pPr>
        <w:pStyle w:val="Bezmezer"/>
        <w:ind w:left="567" w:right="-2"/>
        <w:jc w:val="both"/>
        <w:outlineLvl w:val="0"/>
        <w:rPr>
          <w:rFonts w:ascii="Arial" w:hAnsi="Arial" w:cs="Arial"/>
          <w:sz w:val="20"/>
          <w:szCs w:val="20"/>
        </w:rPr>
      </w:pPr>
    </w:p>
    <w:p w14:paraId="514421C2" w14:textId="77777777" w:rsidR="00423101" w:rsidRPr="006A3846" w:rsidRDefault="00423101" w:rsidP="00423101">
      <w:pPr>
        <w:pStyle w:val="Bezmezer"/>
        <w:ind w:left="567"/>
        <w:jc w:val="both"/>
        <w:rPr>
          <w:rFonts w:ascii="Arial" w:hAnsi="Arial" w:cs="Arial"/>
          <w:i/>
          <w:sz w:val="20"/>
          <w:szCs w:val="20"/>
        </w:rPr>
      </w:pPr>
      <w:r w:rsidRPr="006A3846">
        <w:rPr>
          <w:rFonts w:ascii="Arial" w:hAnsi="Arial" w:cs="Arial"/>
          <w:i/>
          <w:sz w:val="20"/>
          <w:szCs w:val="20"/>
        </w:rPr>
        <w:t>Pronikáním radonu z podloží</w:t>
      </w:r>
    </w:p>
    <w:p w14:paraId="3DCFF2E8" w14:textId="77777777" w:rsidR="00423101" w:rsidRDefault="00423101" w:rsidP="00423101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14:paraId="6DA6898B" w14:textId="77777777" w:rsidR="00423101" w:rsidRDefault="00423101" w:rsidP="00423101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Realizace </w:t>
      </w:r>
      <w:r w:rsidR="00F23148">
        <w:rPr>
          <w:rFonts w:ascii="Arial" w:hAnsi="Arial" w:cs="Arial"/>
          <w:sz w:val="20"/>
          <w:szCs w:val="20"/>
        </w:rPr>
        <w:t>záměru</w:t>
      </w:r>
      <w:r>
        <w:rPr>
          <w:rFonts w:ascii="Arial" w:hAnsi="Arial" w:cs="Arial"/>
          <w:sz w:val="20"/>
          <w:szCs w:val="20"/>
        </w:rPr>
        <w:t xml:space="preserve"> nemá vliv na pronikání radonu z podloží do objektů. Není nutné řešit.</w:t>
      </w:r>
    </w:p>
    <w:p w14:paraId="28F77C7A" w14:textId="77777777" w:rsidR="00F23148" w:rsidRDefault="00F23148" w:rsidP="00423101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14:paraId="396F2C36" w14:textId="77777777" w:rsidR="00423101" w:rsidRPr="006A3846" w:rsidRDefault="00423101" w:rsidP="00423101">
      <w:pPr>
        <w:pStyle w:val="Bezmezer"/>
        <w:ind w:left="567"/>
        <w:jc w:val="both"/>
        <w:rPr>
          <w:rFonts w:ascii="Arial" w:hAnsi="Arial" w:cs="Arial"/>
          <w:i/>
          <w:sz w:val="20"/>
          <w:szCs w:val="20"/>
        </w:rPr>
      </w:pPr>
      <w:r w:rsidRPr="006A3846">
        <w:rPr>
          <w:rFonts w:ascii="Arial" w:hAnsi="Arial" w:cs="Arial"/>
          <w:i/>
          <w:sz w:val="20"/>
          <w:szCs w:val="20"/>
        </w:rPr>
        <w:t>Ochrana před bludnými proudy</w:t>
      </w:r>
    </w:p>
    <w:p w14:paraId="78FFEFED" w14:textId="77777777" w:rsidR="00423101" w:rsidRDefault="00423101" w:rsidP="00423101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14:paraId="0DA44EE9" w14:textId="77777777" w:rsidR="00423101" w:rsidRDefault="00423101" w:rsidP="00423101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Realizace </w:t>
      </w:r>
      <w:r w:rsidR="00F23148">
        <w:rPr>
          <w:rFonts w:ascii="Arial" w:hAnsi="Arial" w:cs="Arial"/>
          <w:sz w:val="20"/>
          <w:szCs w:val="20"/>
        </w:rPr>
        <w:t xml:space="preserve">záměru </w:t>
      </w:r>
      <w:r>
        <w:rPr>
          <w:rFonts w:ascii="Arial" w:hAnsi="Arial" w:cs="Arial"/>
          <w:sz w:val="20"/>
          <w:szCs w:val="20"/>
        </w:rPr>
        <w:t>nebude mít vliv na ochranu před bludnými proudy. Není nutné řešit. V blízkosti objektů se nenachází zařízení, které by bylo zdrojem bludných proudů.</w:t>
      </w:r>
    </w:p>
    <w:p w14:paraId="73740533" w14:textId="77777777" w:rsidR="00423101" w:rsidRPr="00552760" w:rsidRDefault="00423101" w:rsidP="00423101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14:paraId="44F87D73" w14:textId="77777777" w:rsidR="00423101" w:rsidRPr="006A3846" w:rsidRDefault="00423101" w:rsidP="00423101">
      <w:pPr>
        <w:pStyle w:val="Bezmezer"/>
        <w:ind w:left="567"/>
        <w:jc w:val="both"/>
        <w:rPr>
          <w:rFonts w:ascii="Arial" w:hAnsi="Arial" w:cs="Arial"/>
          <w:i/>
          <w:sz w:val="20"/>
          <w:szCs w:val="20"/>
        </w:rPr>
      </w:pPr>
      <w:r w:rsidRPr="006A3846">
        <w:rPr>
          <w:rFonts w:ascii="Arial" w:hAnsi="Arial" w:cs="Arial"/>
          <w:i/>
          <w:sz w:val="20"/>
          <w:szCs w:val="20"/>
        </w:rPr>
        <w:t>Ochrana před technickou seismicitou</w:t>
      </w:r>
    </w:p>
    <w:p w14:paraId="0BF16B70" w14:textId="77777777" w:rsidR="00423101" w:rsidRDefault="00423101" w:rsidP="00423101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14:paraId="47B3662D" w14:textId="77777777" w:rsidR="00423101" w:rsidRPr="00552760" w:rsidRDefault="00423101" w:rsidP="00423101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Realizace </w:t>
      </w:r>
      <w:r w:rsidR="00F23148">
        <w:rPr>
          <w:rFonts w:ascii="Arial" w:hAnsi="Arial" w:cs="Arial"/>
          <w:sz w:val="20"/>
          <w:szCs w:val="20"/>
        </w:rPr>
        <w:t xml:space="preserve">záměru </w:t>
      </w:r>
      <w:r>
        <w:rPr>
          <w:rFonts w:ascii="Arial" w:hAnsi="Arial" w:cs="Arial"/>
          <w:sz w:val="20"/>
          <w:szCs w:val="20"/>
        </w:rPr>
        <w:t xml:space="preserve">nebude mít vliv na ochranu před technickou seismicitou. Není nutné řešit. V blízkosti objektů se nenachází zařízení, které by bylo zdrojem technické seismicity. </w:t>
      </w:r>
    </w:p>
    <w:p w14:paraId="4863B8EB" w14:textId="77777777" w:rsidR="00423101" w:rsidRPr="00552760" w:rsidRDefault="00423101" w:rsidP="00423101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14:paraId="34B9F0C7" w14:textId="77777777" w:rsidR="00423101" w:rsidRPr="006A3846" w:rsidRDefault="00423101" w:rsidP="00423101">
      <w:pPr>
        <w:pStyle w:val="Bezmezer"/>
        <w:ind w:left="567"/>
        <w:jc w:val="both"/>
        <w:rPr>
          <w:rFonts w:ascii="Arial" w:hAnsi="Arial" w:cs="Arial"/>
          <w:i/>
          <w:sz w:val="20"/>
          <w:szCs w:val="20"/>
        </w:rPr>
      </w:pPr>
      <w:r w:rsidRPr="006A3846">
        <w:rPr>
          <w:rFonts w:ascii="Arial" w:hAnsi="Arial" w:cs="Arial"/>
          <w:i/>
          <w:sz w:val="20"/>
          <w:szCs w:val="20"/>
        </w:rPr>
        <w:t>Ochrana před hlukem</w:t>
      </w:r>
    </w:p>
    <w:p w14:paraId="5C56E13A" w14:textId="77777777" w:rsidR="00423101" w:rsidRDefault="00423101" w:rsidP="00423101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14:paraId="0C0B4D3C" w14:textId="77777777" w:rsidR="00423101" w:rsidRDefault="00423101" w:rsidP="00423101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Realizace </w:t>
      </w:r>
      <w:r w:rsidR="00F23148">
        <w:rPr>
          <w:rFonts w:ascii="Arial" w:hAnsi="Arial" w:cs="Arial"/>
          <w:sz w:val="20"/>
          <w:szCs w:val="20"/>
        </w:rPr>
        <w:t>záměru ne</w:t>
      </w:r>
      <w:r>
        <w:rPr>
          <w:rFonts w:ascii="Arial" w:hAnsi="Arial" w:cs="Arial"/>
          <w:sz w:val="20"/>
          <w:szCs w:val="20"/>
        </w:rPr>
        <w:t xml:space="preserve">bude mít vliv na ochranu vnitřního prostředí před hlukem. </w:t>
      </w:r>
      <w:r w:rsidRPr="00D7613C">
        <w:rPr>
          <w:rFonts w:ascii="Arial" w:hAnsi="Arial" w:cs="Arial"/>
          <w:sz w:val="20"/>
          <w:szCs w:val="20"/>
        </w:rPr>
        <w:t xml:space="preserve">V </w:t>
      </w:r>
      <w:r>
        <w:rPr>
          <w:rFonts w:ascii="Arial" w:hAnsi="Arial" w:cs="Arial"/>
          <w:sz w:val="20"/>
          <w:szCs w:val="20"/>
        </w:rPr>
        <w:t>blízkosti obj</w:t>
      </w:r>
      <w:r w:rsidR="00F23148">
        <w:rPr>
          <w:rFonts w:ascii="Arial" w:hAnsi="Arial" w:cs="Arial"/>
          <w:sz w:val="20"/>
          <w:szCs w:val="20"/>
        </w:rPr>
        <w:t>ektů není významný zdroj hluku.</w:t>
      </w:r>
    </w:p>
    <w:p w14:paraId="289E9E23" w14:textId="77777777" w:rsidR="00423101" w:rsidRPr="00552760" w:rsidRDefault="00423101" w:rsidP="00423101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14:paraId="6825660D" w14:textId="77777777" w:rsidR="00423101" w:rsidRPr="006A3846" w:rsidRDefault="00423101" w:rsidP="00423101">
      <w:pPr>
        <w:pStyle w:val="Bezmezer"/>
        <w:ind w:left="567"/>
        <w:jc w:val="both"/>
        <w:rPr>
          <w:rFonts w:ascii="Arial" w:hAnsi="Arial" w:cs="Arial"/>
          <w:i/>
          <w:sz w:val="20"/>
          <w:szCs w:val="20"/>
        </w:rPr>
      </w:pPr>
      <w:r w:rsidRPr="006A3846">
        <w:rPr>
          <w:rFonts w:ascii="Arial" w:hAnsi="Arial" w:cs="Arial"/>
          <w:i/>
          <w:sz w:val="20"/>
          <w:szCs w:val="20"/>
        </w:rPr>
        <w:t>Protipovodňová opatření</w:t>
      </w:r>
    </w:p>
    <w:p w14:paraId="7DC8E98B" w14:textId="77777777" w:rsidR="00423101" w:rsidRDefault="00423101" w:rsidP="00423101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14:paraId="1FB47E1F" w14:textId="77777777" w:rsidR="00423101" w:rsidRPr="00552760" w:rsidRDefault="00423101" w:rsidP="00423101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Realizace </w:t>
      </w:r>
      <w:r w:rsidR="00F23148">
        <w:rPr>
          <w:rFonts w:ascii="Arial" w:hAnsi="Arial" w:cs="Arial"/>
          <w:sz w:val="20"/>
          <w:szCs w:val="20"/>
        </w:rPr>
        <w:t xml:space="preserve">záměru </w:t>
      </w:r>
      <w:r>
        <w:rPr>
          <w:rFonts w:ascii="Arial" w:hAnsi="Arial" w:cs="Arial"/>
          <w:sz w:val="20"/>
          <w:szCs w:val="20"/>
        </w:rPr>
        <w:t xml:space="preserve">nebude mít vliv na ochranu před povodněmi. Není nutné řešit. </w:t>
      </w:r>
      <w:r w:rsidRPr="00552760">
        <w:rPr>
          <w:rFonts w:ascii="Arial" w:hAnsi="Arial" w:cs="Arial"/>
          <w:sz w:val="20"/>
          <w:szCs w:val="20"/>
        </w:rPr>
        <w:t xml:space="preserve">Navrhovaná stavba není dle </w:t>
      </w:r>
      <w:r>
        <w:rPr>
          <w:rFonts w:ascii="Arial" w:hAnsi="Arial" w:cs="Arial"/>
          <w:sz w:val="20"/>
          <w:szCs w:val="20"/>
        </w:rPr>
        <w:t>p</w:t>
      </w:r>
      <w:r w:rsidRPr="00552760">
        <w:rPr>
          <w:rFonts w:ascii="Arial" w:hAnsi="Arial" w:cs="Arial"/>
          <w:sz w:val="20"/>
          <w:szCs w:val="20"/>
        </w:rPr>
        <w:t>ovodňového plánu situována v ploše přímé n</w:t>
      </w:r>
      <w:r>
        <w:rPr>
          <w:rFonts w:ascii="Arial" w:hAnsi="Arial" w:cs="Arial"/>
          <w:sz w:val="20"/>
          <w:szCs w:val="20"/>
        </w:rPr>
        <w:t>ebo nepřímé ohrožené záplavami.</w:t>
      </w:r>
    </w:p>
    <w:p w14:paraId="6A573237" w14:textId="77777777" w:rsidR="00423101" w:rsidRDefault="00423101" w:rsidP="00423101">
      <w:pPr>
        <w:pStyle w:val="Bezmezer"/>
        <w:ind w:left="567" w:right="-2"/>
        <w:jc w:val="both"/>
        <w:outlineLvl w:val="0"/>
        <w:rPr>
          <w:rFonts w:ascii="Arial" w:hAnsi="Arial" w:cs="Arial"/>
          <w:sz w:val="20"/>
          <w:szCs w:val="20"/>
        </w:rPr>
      </w:pPr>
    </w:p>
    <w:p w14:paraId="2E2E68B5" w14:textId="77777777" w:rsidR="00E9796A" w:rsidRDefault="00E9796A" w:rsidP="00423101">
      <w:pPr>
        <w:pStyle w:val="Bezmezer"/>
        <w:ind w:left="567" w:right="-2"/>
        <w:jc w:val="both"/>
        <w:outlineLvl w:val="0"/>
        <w:rPr>
          <w:rFonts w:ascii="Arial" w:hAnsi="Arial" w:cs="Arial"/>
          <w:sz w:val="20"/>
          <w:szCs w:val="20"/>
        </w:rPr>
      </w:pPr>
    </w:p>
    <w:p w14:paraId="4573C3D7" w14:textId="77777777" w:rsidR="00B06759" w:rsidRDefault="001872A6" w:rsidP="001872A6">
      <w:pPr>
        <w:pStyle w:val="Bezmezer"/>
        <w:numPr>
          <w:ilvl w:val="0"/>
          <w:numId w:val="11"/>
        </w:numPr>
        <w:ind w:left="0" w:right="1132" w:firstLine="0"/>
        <w:jc w:val="both"/>
        <w:outlineLvl w:val="0"/>
        <w:rPr>
          <w:rFonts w:ascii="Arial" w:hAnsi="Arial" w:cs="Arial"/>
          <w:b/>
          <w:sz w:val="20"/>
          <w:szCs w:val="20"/>
        </w:rPr>
      </w:pPr>
      <w:bookmarkStart w:id="15" w:name="_Toc351968106"/>
      <w:r>
        <w:rPr>
          <w:rFonts w:ascii="Arial" w:hAnsi="Arial" w:cs="Arial"/>
          <w:b/>
          <w:sz w:val="20"/>
          <w:szCs w:val="20"/>
        </w:rPr>
        <w:t>Připojení na technickou infrastrukturu</w:t>
      </w:r>
      <w:bookmarkEnd w:id="15"/>
    </w:p>
    <w:p w14:paraId="052CF204" w14:textId="77777777" w:rsidR="0066461B" w:rsidRDefault="0066461B" w:rsidP="001872A6">
      <w:pPr>
        <w:pStyle w:val="Bezmezer"/>
        <w:ind w:left="567" w:right="1132"/>
        <w:jc w:val="both"/>
        <w:outlineLvl w:val="0"/>
        <w:rPr>
          <w:rFonts w:ascii="Arial" w:hAnsi="Arial" w:cs="Arial"/>
          <w:b/>
          <w:sz w:val="20"/>
          <w:szCs w:val="20"/>
        </w:rPr>
      </w:pPr>
    </w:p>
    <w:p w14:paraId="284D2DF0" w14:textId="77777777" w:rsidR="00297231" w:rsidRDefault="00297231" w:rsidP="00297231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Napojovací místa technické infrastruktury, připojovací rozměry, výkonové kapacity a délky nebudou realizací </w:t>
      </w:r>
      <w:r w:rsidR="00F23148">
        <w:rPr>
          <w:rFonts w:ascii="Arial" w:hAnsi="Arial" w:cs="Arial"/>
          <w:sz w:val="20"/>
          <w:szCs w:val="20"/>
        </w:rPr>
        <w:t xml:space="preserve">záměru </w:t>
      </w:r>
      <w:r>
        <w:rPr>
          <w:rFonts w:ascii="Arial" w:hAnsi="Arial" w:cs="Arial"/>
          <w:sz w:val="20"/>
          <w:szCs w:val="20"/>
        </w:rPr>
        <w:t>ovlivněny. Zůstává stávající beze změny.</w:t>
      </w:r>
    </w:p>
    <w:p w14:paraId="33E829A7" w14:textId="77777777" w:rsidR="007C523E" w:rsidRDefault="007C523E" w:rsidP="00297231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14:paraId="6C92C0DC" w14:textId="77777777" w:rsidR="007C523E" w:rsidRDefault="007C523E" w:rsidP="00297231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Poloha stávající technické infrastruktury je převzata z podkladů od jejich správců. Před zahájením výstavby musí být provedeno jejich vytyčení.</w:t>
      </w:r>
    </w:p>
    <w:p w14:paraId="54FDA5EA" w14:textId="77777777" w:rsidR="00297231" w:rsidRDefault="00297231" w:rsidP="001872A6">
      <w:pPr>
        <w:pStyle w:val="Bezmezer"/>
        <w:ind w:left="567" w:right="1132"/>
        <w:jc w:val="both"/>
        <w:outlineLvl w:val="0"/>
        <w:rPr>
          <w:rFonts w:ascii="Arial" w:hAnsi="Arial" w:cs="Arial"/>
          <w:b/>
          <w:sz w:val="20"/>
          <w:szCs w:val="20"/>
        </w:rPr>
      </w:pPr>
    </w:p>
    <w:p w14:paraId="21D2F4BA" w14:textId="77777777" w:rsidR="00E9796A" w:rsidRDefault="00E9796A" w:rsidP="001872A6">
      <w:pPr>
        <w:pStyle w:val="Bezmezer"/>
        <w:ind w:left="567" w:right="1132"/>
        <w:jc w:val="both"/>
        <w:outlineLvl w:val="0"/>
        <w:rPr>
          <w:rFonts w:ascii="Arial" w:hAnsi="Arial" w:cs="Arial"/>
          <w:b/>
          <w:sz w:val="20"/>
          <w:szCs w:val="20"/>
        </w:rPr>
      </w:pPr>
    </w:p>
    <w:p w14:paraId="35033A92" w14:textId="77777777" w:rsidR="00E9796A" w:rsidRDefault="00E9796A" w:rsidP="001872A6">
      <w:pPr>
        <w:pStyle w:val="Bezmezer"/>
        <w:ind w:left="567" w:right="1132"/>
        <w:jc w:val="both"/>
        <w:outlineLvl w:val="0"/>
        <w:rPr>
          <w:rFonts w:ascii="Arial" w:hAnsi="Arial" w:cs="Arial"/>
          <w:b/>
          <w:sz w:val="20"/>
          <w:szCs w:val="20"/>
        </w:rPr>
      </w:pPr>
    </w:p>
    <w:p w14:paraId="57EAB2F4" w14:textId="77777777" w:rsidR="00E9796A" w:rsidRPr="0073266A" w:rsidRDefault="00E9796A" w:rsidP="001872A6">
      <w:pPr>
        <w:pStyle w:val="Bezmezer"/>
        <w:ind w:left="567" w:right="1132"/>
        <w:jc w:val="both"/>
        <w:outlineLvl w:val="0"/>
        <w:rPr>
          <w:rFonts w:ascii="Arial" w:hAnsi="Arial" w:cs="Arial"/>
          <w:b/>
          <w:sz w:val="20"/>
          <w:szCs w:val="20"/>
        </w:rPr>
      </w:pPr>
    </w:p>
    <w:p w14:paraId="61E01228" w14:textId="77777777" w:rsidR="004B0CFC" w:rsidRPr="0073266A" w:rsidRDefault="004B0CFC" w:rsidP="004B0CFC">
      <w:pPr>
        <w:pStyle w:val="Normln0"/>
        <w:ind w:left="567"/>
        <w:jc w:val="both"/>
        <w:rPr>
          <w:rFonts w:ascii="Arial" w:hAnsi="Arial" w:cs="Arial"/>
          <w:i/>
          <w:sz w:val="20"/>
          <w:u w:val="single"/>
        </w:rPr>
      </w:pPr>
      <w:r w:rsidRPr="0073266A">
        <w:rPr>
          <w:rFonts w:ascii="Arial" w:hAnsi="Arial" w:cs="Arial"/>
          <w:i/>
          <w:sz w:val="20"/>
          <w:u w:val="single"/>
        </w:rPr>
        <w:lastRenderedPageBreak/>
        <w:t>Kanalizace splašková</w:t>
      </w:r>
      <w:r w:rsidR="00680486" w:rsidRPr="0073266A">
        <w:rPr>
          <w:rFonts w:ascii="Arial" w:hAnsi="Arial" w:cs="Arial"/>
          <w:i/>
          <w:sz w:val="20"/>
          <w:u w:val="single"/>
        </w:rPr>
        <w:t xml:space="preserve"> a dešťová</w:t>
      </w:r>
    </w:p>
    <w:p w14:paraId="6C25685D" w14:textId="77777777" w:rsidR="004B0CFC" w:rsidRPr="0073266A" w:rsidRDefault="004B0CFC" w:rsidP="004B0CFC">
      <w:pPr>
        <w:pStyle w:val="Import16"/>
        <w:spacing w:line="240" w:lineRule="auto"/>
        <w:ind w:left="567"/>
        <w:jc w:val="both"/>
        <w:rPr>
          <w:rFonts w:ascii="Arial" w:hAnsi="Arial" w:cs="Arial"/>
          <w:sz w:val="20"/>
          <w:u w:val="none"/>
        </w:rPr>
      </w:pPr>
    </w:p>
    <w:p w14:paraId="72219DD6" w14:textId="77777777" w:rsidR="004E02E5" w:rsidRDefault="004E02E5" w:rsidP="004E02E5">
      <w:pPr>
        <w:pStyle w:val="Normln0"/>
        <w:ind w:firstLine="567"/>
        <w:jc w:val="both"/>
        <w:rPr>
          <w:rFonts w:ascii="Arial" w:hAnsi="Arial" w:cs="Arial"/>
          <w:i/>
          <w:sz w:val="20"/>
        </w:rPr>
      </w:pPr>
      <w:r w:rsidRPr="00642F4E">
        <w:rPr>
          <w:rFonts w:ascii="Arial" w:hAnsi="Arial" w:cs="Arial"/>
          <w:i/>
          <w:sz w:val="20"/>
        </w:rPr>
        <w:t>Kanalizace – dešťová</w:t>
      </w:r>
    </w:p>
    <w:p w14:paraId="0EB103DF" w14:textId="77777777" w:rsidR="00E9796A" w:rsidRPr="00642F4E" w:rsidRDefault="00E9796A" w:rsidP="004E02E5">
      <w:pPr>
        <w:pStyle w:val="Normln0"/>
        <w:ind w:firstLine="567"/>
        <w:jc w:val="both"/>
        <w:rPr>
          <w:rFonts w:ascii="Arial" w:hAnsi="Arial" w:cs="Arial"/>
          <w:i/>
          <w:sz w:val="20"/>
        </w:rPr>
      </w:pPr>
    </w:p>
    <w:p w14:paraId="37EE2F7E" w14:textId="77777777" w:rsidR="004E02E5" w:rsidRDefault="004E02E5" w:rsidP="004E02E5">
      <w:pPr>
        <w:pStyle w:val="Bezmezer"/>
        <w:ind w:firstLine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Zůstává stávající.</w:t>
      </w:r>
    </w:p>
    <w:p w14:paraId="47A0D86E" w14:textId="77777777" w:rsidR="004E02E5" w:rsidRPr="007B42D5" w:rsidRDefault="004E02E5" w:rsidP="004E02E5">
      <w:pPr>
        <w:pStyle w:val="Bezmezer"/>
        <w:ind w:left="709"/>
        <w:jc w:val="both"/>
        <w:rPr>
          <w:rFonts w:ascii="Arial" w:hAnsi="Arial" w:cs="Arial"/>
          <w:sz w:val="20"/>
          <w:szCs w:val="20"/>
        </w:rPr>
      </w:pPr>
    </w:p>
    <w:p w14:paraId="009BBDC5" w14:textId="77777777" w:rsidR="004E02E5" w:rsidRPr="00642F4E" w:rsidRDefault="004E02E5" w:rsidP="004E02E5">
      <w:pPr>
        <w:pStyle w:val="Normln0"/>
        <w:ind w:firstLine="567"/>
        <w:jc w:val="both"/>
        <w:rPr>
          <w:rFonts w:ascii="Arial" w:hAnsi="Arial" w:cs="Arial"/>
          <w:i/>
          <w:sz w:val="20"/>
        </w:rPr>
      </w:pPr>
      <w:r w:rsidRPr="00642F4E">
        <w:rPr>
          <w:rFonts w:ascii="Arial" w:hAnsi="Arial" w:cs="Arial"/>
          <w:i/>
          <w:sz w:val="20"/>
        </w:rPr>
        <w:t>Kanalizace – splašková</w:t>
      </w:r>
    </w:p>
    <w:p w14:paraId="71CBDED1" w14:textId="77777777" w:rsidR="004E02E5" w:rsidRPr="00642F4E" w:rsidRDefault="004E02E5" w:rsidP="004E02E5">
      <w:pPr>
        <w:ind w:left="709"/>
        <w:jc w:val="both"/>
        <w:rPr>
          <w:rFonts w:ascii="Arial" w:hAnsi="Arial" w:cs="Arial"/>
          <w:snapToGrid w:val="0"/>
          <w:sz w:val="20"/>
          <w:szCs w:val="20"/>
        </w:rPr>
      </w:pPr>
    </w:p>
    <w:p w14:paraId="352FF73B" w14:textId="77777777" w:rsidR="004E02E5" w:rsidRDefault="004E02E5" w:rsidP="004E02E5">
      <w:pPr>
        <w:pStyle w:val="Bezmezer"/>
        <w:ind w:firstLine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Splašková kanalizace je napojena do stávající kanalizace.</w:t>
      </w:r>
    </w:p>
    <w:p w14:paraId="0C2C68D4" w14:textId="77777777" w:rsidR="004B0CFC" w:rsidRPr="0073266A" w:rsidRDefault="004B0CFC" w:rsidP="004B0CFC">
      <w:pPr>
        <w:pStyle w:val="Normln0"/>
        <w:ind w:left="567"/>
        <w:jc w:val="both"/>
        <w:rPr>
          <w:rFonts w:ascii="Arial" w:hAnsi="Arial" w:cs="Arial"/>
          <w:snapToGrid w:val="0"/>
          <w:sz w:val="20"/>
        </w:rPr>
      </w:pPr>
    </w:p>
    <w:p w14:paraId="1EBE510E" w14:textId="77777777" w:rsidR="004B0CFC" w:rsidRPr="0073266A" w:rsidRDefault="007C523E" w:rsidP="004B0CFC">
      <w:pPr>
        <w:ind w:left="567"/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  <w:u w:val="single"/>
        </w:rPr>
        <w:t>V</w:t>
      </w:r>
      <w:r w:rsidR="004B0CFC" w:rsidRPr="0073266A">
        <w:rPr>
          <w:rFonts w:ascii="Arial" w:hAnsi="Arial" w:cs="Arial"/>
          <w:sz w:val="20"/>
          <w:u w:val="single"/>
        </w:rPr>
        <w:t>odovod</w:t>
      </w:r>
    </w:p>
    <w:p w14:paraId="063836DE" w14:textId="77777777" w:rsidR="004B0CFC" w:rsidRPr="0073266A" w:rsidRDefault="004B0CFC" w:rsidP="004B0CFC">
      <w:pPr>
        <w:ind w:left="567"/>
        <w:jc w:val="both"/>
        <w:rPr>
          <w:rFonts w:ascii="Arial" w:hAnsi="Arial" w:cs="Arial"/>
          <w:snapToGrid w:val="0"/>
          <w:sz w:val="20"/>
          <w:szCs w:val="20"/>
        </w:rPr>
      </w:pPr>
    </w:p>
    <w:p w14:paraId="359D9FA4" w14:textId="77777777" w:rsidR="007C523E" w:rsidRDefault="004E02E5" w:rsidP="004B0CFC">
      <w:pPr>
        <w:pStyle w:val="Normln0"/>
        <w:ind w:left="567"/>
        <w:jc w:val="both"/>
        <w:rPr>
          <w:rFonts w:ascii="Arial" w:hAnsi="Arial" w:cs="Arial"/>
          <w:snapToGrid w:val="0"/>
          <w:sz w:val="20"/>
        </w:rPr>
      </w:pPr>
      <w:r>
        <w:rPr>
          <w:rFonts w:ascii="Arial" w:hAnsi="Arial" w:cs="Arial"/>
          <w:snapToGrid w:val="0"/>
          <w:sz w:val="20"/>
        </w:rPr>
        <w:t>Stávající napojení</w:t>
      </w:r>
      <w:r w:rsidR="004B0CFC" w:rsidRPr="0073266A">
        <w:rPr>
          <w:rFonts w:ascii="Arial" w:hAnsi="Arial" w:cs="Arial"/>
          <w:snapToGrid w:val="0"/>
          <w:sz w:val="20"/>
        </w:rPr>
        <w:t xml:space="preserve"> </w:t>
      </w:r>
      <w:r w:rsidR="007C523E">
        <w:rPr>
          <w:rFonts w:ascii="Arial" w:hAnsi="Arial" w:cs="Arial"/>
          <w:snapToGrid w:val="0"/>
          <w:sz w:val="20"/>
        </w:rPr>
        <w:t>na</w:t>
      </w:r>
      <w:r w:rsidR="004B0CFC" w:rsidRPr="0073266A">
        <w:rPr>
          <w:rFonts w:ascii="Arial" w:hAnsi="Arial" w:cs="Arial"/>
          <w:snapToGrid w:val="0"/>
          <w:sz w:val="20"/>
        </w:rPr>
        <w:t xml:space="preserve"> </w:t>
      </w:r>
      <w:r w:rsidR="007C523E">
        <w:rPr>
          <w:rFonts w:ascii="Arial" w:hAnsi="Arial" w:cs="Arial"/>
          <w:snapToGrid w:val="0"/>
          <w:sz w:val="20"/>
        </w:rPr>
        <w:t xml:space="preserve">veřejný </w:t>
      </w:r>
      <w:r w:rsidR="004B0CFC" w:rsidRPr="0073266A">
        <w:rPr>
          <w:rFonts w:ascii="Arial" w:hAnsi="Arial" w:cs="Arial"/>
          <w:snapToGrid w:val="0"/>
          <w:sz w:val="20"/>
        </w:rPr>
        <w:t>vodovod</w:t>
      </w:r>
      <w:r>
        <w:rPr>
          <w:rFonts w:ascii="Arial" w:hAnsi="Arial" w:cs="Arial"/>
          <w:snapToGrid w:val="0"/>
          <w:sz w:val="20"/>
        </w:rPr>
        <w:t>, beze změny.</w:t>
      </w:r>
    </w:p>
    <w:p w14:paraId="7B022ADF" w14:textId="77777777" w:rsidR="00680486" w:rsidRPr="0073266A" w:rsidRDefault="00680486" w:rsidP="00680486">
      <w:pPr>
        <w:pStyle w:val="Normln0"/>
        <w:ind w:left="567"/>
        <w:jc w:val="both"/>
        <w:rPr>
          <w:rFonts w:ascii="Arial" w:hAnsi="Arial" w:cs="Arial"/>
          <w:snapToGrid w:val="0"/>
          <w:sz w:val="20"/>
        </w:rPr>
      </w:pPr>
      <w:r w:rsidRPr="0073266A">
        <w:rPr>
          <w:rFonts w:ascii="Arial" w:hAnsi="Arial" w:cs="Arial"/>
          <w:snapToGrid w:val="0"/>
          <w:sz w:val="20"/>
        </w:rPr>
        <w:t xml:space="preserve">Vodovodní </w:t>
      </w:r>
      <w:r w:rsidR="004E02E5">
        <w:rPr>
          <w:rFonts w:ascii="Arial" w:hAnsi="Arial" w:cs="Arial"/>
          <w:snapToGrid w:val="0"/>
          <w:sz w:val="20"/>
        </w:rPr>
        <w:t>řad bude zachován</w:t>
      </w:r>
      <w:r w:rsidRPr="0073266A">
        <w:rPr>
          <w:rFonts w:ascii="Arial" w:hAnsi="Arial" w:cs="Arial"/>
          <w:snapToGrid w:val="0"/>
          <w:sz w:val="20"/>
        </w:rPr>
        <w:t xml:space="preserve"> ve stávající podobě.</w:t>
      </w:r>
    </w:p>
    <w:p w14:paraId="1D33941E" w14:textId="77777777" w:rsidR="00680486" w:rsidRPr="0073266A" w:rsidRDefault="00680486" w:rsidP="004B0CFC">
      <w:pPr>
        <w:pStyle w:val="Normln0"/>
        <w:ind w:left="567"/>
        <w:jc w:val="both"/>
        <w:rPr>
          <w:rFonts w:ascii="Arial" w:hAnsi="Arial" w:cs="Arial"/>
          <w:snapToGrid w:val="0"/>
          <w:sz w:val="20"/>
        </w:rPr>
      </w:pPr>
    </w:p>
    <w:p w14:paraId="5EC5F3FA" w14:textId="77777777" w:rsidR="004B0CFC" w:rsidRPr="0073266A" w:rsidRDefault="007C523E" w:rsidP="004B0CFC">
      <w:pPr>
        <w:pStyle w:val="Normln0"/>
        <w:ind w:left="567"/>
        <w:jc w:val="both"/>
        <w:rPr>
          <w:rFonts w:ascii="Arial" w:hAnsi="Arial" w:cs="Arial"/>
          <w:i/>
          <w:sz w:val="20"/>
          <w:u w:val="single"/>
        </w:rPr>
      </w:pPr>
      <w:r>
        <w:rPr>
          <w:rFonts w:ascii="Arial" w:hAnsi="Arial" w:cs="Arial"/>
          <w:i/>
          <w:sz w:val="20"/>
          <w:u w:val="single"/>
        </w:rPr>
        <w:t>Plynovod</w:t>
      </w:r>
    </w:p>
    <w:p w14:paraId="6B2D96AF" w14:textId="77777777" w:rsidR="004B0CFC" w:rsidRPr="0073266A" w:rsidRDefault="004B0CFC" w:rsidP="004B0CFC">
      <w:pPr>
        <w:ind w:left="567"/>
        <w:jc w:val="both"/>
        <w:rPr>
          <w:rFonts w:ascii="Arial" w:hAnsi="Arial" w:cs="Arial"/>
          <w:snapToGrid w:val="0"/>
          <w:sz w:val="20"/>
          <w:szCs w:val="20"/>
        </w:rPr>
      </w:pPr>
    </w:p>
    <w:p w14:paraId="4EFAA1BF" w14:textId="77777777" w:rsidR="0073266A" w:rsidRPr="0073266A" w:rsidRDefault="004E02E5" w:rsidP="004E02E5">
      <w:pPr>
        <w:pStyle w:val="Normln0"/>
        <w:ind w:left="567"/>
        <w:jc w:val="both"/>
        <w:rPr>
          <w:rFonts w:ascii="Arial" w:hAnsi="Arial" w:cs="Arial"/>
          <w:snapToGrid w:val="0"/>
          <w:sz w:val="20"/>
        </w:rPr>
      </w:pPr>
      <w:r>
        <w:rPr>
          <w:rFonts w:ascii="Arial" w:hAnsi="Arial" w:cs="Arial"/>
          <w:snapToGrid w:val="0"/>
          <w:sz w:val="20"/>
        </w:rPr>
        <w:t>Stávající napojení</w:t>
      </w:r>
      <w:r w:rsidRPr="0073266A">
        <w:rPr>
          <w:rFonts w:ascii="Arial" w:hAnsi="Arial" w:cs="Arial"/>
          <w:snapToGrid w:val="0"/>
          <w:sz w:val="20"/>
        </w:rPr>
        <w:t xml:space="preserve"> </w:t>
      </w:r>
      <w:r w:rsidR="004B0CFC" w:rsidRPr="0073266A">
        <w:rPr>
          <w:rFonts w:ascii="Arial" w:hAnsi="Arial" w:cs="Arial"/>
          <w:snapToGrid w:val="0"/>
          <w:sz w:val="20"/>
        </w:rPr>
        <w:t xml:space="preserve">na </w:t>
      </w:r>
      <w:r w:rsidR="007C523E">
        <w:rPr>
          <w:rFonts w:ascii="Arial" w:hAnsi="Arial" w:cs="Arial"/>
          <w:snapToGrid w:val="0"/>
          <w:sz w:val="20"/>
        </w:rPr>
        <w:t xml:space="preserve">veřejný </w:t>
      </w:r>
      <w:r w:rsidR="004B0CFC" w:rsidRPr="0073266A">
        <w:rPr>
          <w:rFonts w:ascii="Arial" w:hAnsi="Arial" w:cs="Arial"/>
          <w:snapToGrid w:val="0"/>
          <w:sz w:val="20"/>
        </w:rPr>
        <w:t>plynovod</w:t>
      </w:r>
      <w:r>
        <w:rPr>
          <w:rFonts w:ascii="Arial" w:hAnsi="Arial" w:cs="Arial"/>
          <w:snapToGrid w:val="0"/>
          <w:sz w:val="20"/>
        </w:rPr>
        <w:t>, beze změny.</w:t>
      </w:r>
    </w:p>
    <w:p w14:paraId="001C0511" w14:textId="77777777" w:rsidR="004B0CFC" w:rsidRPr="0073266A" w:rsidRDefault="007C523E" w:rsidP="004B0CFC">
      <w:pPr>
        <w:ind w:left="567"/>
        <w:jc w:val="both"/>
        <w:rPr>
          <w:rFonts w:ascii="Arial" w:hAnsi="Arial" w:cs="Arial"/>
          <w:snapToGrid w:val="0"/>
          <w:sz w:val="20"/>
          <w:szCs w:val="20"/>
        </w:rPr>
      </w:pPr>
      <w:r>
        <w:rPr>
          <w:rFonts w:ascii="Arial" w:hAnsi="Arial" w:cs="Arial"/>
          <w:snapToGrid w:val="0"/>
          <w:sz w:val="20"/>
          <w:szCs w:val="20"/>
        </w:rPr>
        <w:t>Plynovod</w:t>
      </w:r>
      <w:r w:rsidR="0073266A" w:rsidRPr="0073266A">
        <w:rPr>
          <w:rFonts w:ascii="Arial" w:hAnsi="Arial" w:cs="Arial"/>
          <w:snapToGrid w:val="0"/>
          <w:sz w:val="20"/>
          <w:szCs w:val="20"/>
        </w:rPr>
        <w:t xml:space="preserve"> </w:t>
      </w:r>
      <w:r>
        <w:rPr>
          <w:rFonts w:ascii="Arial" w:hAnsi="Arial" w:cs="Arial"/>
          <w:snapToGrid w:val="0"/>
          <w:sz w:val="20"/>
          <w:szCs w:val="20"/>
        </w:rPr>
        <w:t>bude</w:t>
      </w:r>
      <w:r w:rsidR="0073266A" w:rsidRPr="0073266A">
        <w:rPr>
          <w:rFonts w:ascii="Arial" w:hAnsi="Arial" w:cs="Arial"/>
          <w:snapToGrid w:val="0"/>
          <w:sz w:val="20"/>
          <w:szCs w:val="20"/>
        </w:rPr>
        <w:t xml:space="preserve"> </w:t>
      </w:r>
      <w:r w:rsidR="004B0CFC" w:rsidRPr="0073266A">
        <w:rPr>
          <w:rFonts w:ascii="Arial" w:hAnsi="Arial" w:cs="Arial"/>
          <w:snapToGrid w:val="0"/>
          <w:sz w:val="20"/>
          <w:szCs w:val="20"/>
        </w:rPr>
        <w:t>zachován ve stávající podobě.</w:t>
      </w:r>
    </w:p>
    <w:p w14:paraId="4DFB0723" w14:textId="77777777" w:rsidR="006F1790" w:rsidRPr="007C523E" w:rsidRDefault="006F1790" w:rsidP="004B0CFC">
      <w:pPr>
        <w:pStyle w:val="Bezmezer"/>
        <w:ind w:left="567" w:firstLine="708"/>
        <w:jc w:val="both"/>
        <w:rPr>
          <w:rFonts w:ascii="Arial" w:hAnsi="Arial" w:cs="Arial"/>
          <w:sz w:val="20"/>
          <w:szCs w:val="20"/>
        </w:rPr>
      </w:pPr>
    </w:p>
    <w:p w14:paraId="324D98C4" w14:textId="77777777" w:rsidR="004B0CFC" w:rsidRPr="007C523E" w:rsidRDefault="007C523E" w:rsidP="004B0CFC">
      <w:pPr>
        <w:pStyle w:val="Normln0"/>
        <w:ind w:left="567"/>
        <w:jc w:val="both"/>
        <w:rPr>
          <w:rFonts w:ascii="Arial" w:hAnsi="Arial" w:cs="Arial"/>
          <w:i/>
          <w:sz w:val="20"/>
          <w:u w:val="single"/>
        </w:rPr>
      </w:pPr>
      <w:r>
        <w:rPr>
          <w:rFonts w:ascii="Arial" w:hAnsi="Arial" w:cs="Arial"/>
          <w:i/>
          <w:sz w:val="20"/>
          <w:u w:val="single"/>
        </w:rPr>
        <w:t>Silnoproudé elektro</w:t>
      </w:r>
    </w:p>
    <w:p w14:paraId="65EA7144" w14:textId="77777777" w:rsidR="004B0CFC" w:rsidRPr="007C523E" w:rsidRDefault="004B0CFC" w:rsidP="004B0CFC">
      <w:pPr>
        <w:pStyle w:val="Import16"/>
        <w:spacing w:line="240" w:lineRule="auto"/>
        <w:ind w:left="567"/>
        <w:jc w:val="both"/>
        <w:rPr>
          <w:rFonts w:ascii="Arial" w:hAnsi="Arial" w:cs="Arial"/>
          <w:sz w:val="20"/>
          <w:u w:val="none"/>
        </w:rPr>
      </w:pPr>
    </w:p>
    <w:p w14:paraId="6E082447" w14:textId="77777777" w:rsidR="007C523E" w:rsidRPr="007C523E" w:rsidRDefault="004E02E5" w:rsidP="004E02E5">
      <w:pPr>
        <w:pStyle w:val="Normln0"/>
        <w:ind w:left="567"/>
        <w:jc w:val="both"/>
        <w:rPr>
          <w:rFonts w:ascii="Arial" w:hAnsi="Arial" w:cs="Arial"/>
          <w:snapToGrid w:val="0"/>
          <w:sz w:val="20"/>
        </w:rPr>
      </w:pPr>
      <w:r>
        <w:rPr>
          <w:rFonts w:ascii="Arial" w:hAnsi="Arial" w:cs="Arial"/>
          <w:snapToGrid w:val="0"/>
          <w:sz w:val="20"/>
        </w:rPr>
        <w:t>Stávající napojení</w:t>
      </w:r>
      <w:r w:rsidRPr="0073266A">
        <w:rPr>
          <w:rFonts w:ascii="Arial" w:hAnsi="Arial" w:cs="Arial"/>
          <w:snapToGrid w:val="0"/>
          <w:sz w:val="20"/>
        </w:rPr>
        <w:t xml:space="preserve"> </w:t>
      </w:r>
      <w:r w:rsidR="004B0CFC" w:rsidRPr="007C523E">
        <w:rPr>
          <w:rFonts w:ascii="Arial" w:hAnsi="Arial" w:cs="Arial"/>
          <w:snapToGrid w:val="0"/>
          <w:sz w:val="20"/>
        </w:rPr>
        <w:t xml:space="preserve">na </w:t>
      </w:r>
      <w:r w:rsidR="007C523E">
        <w:rPr>
          <w:rFonts w:ascii="Arial" w:hAnsi="Arial" w:cs="Arial"/>
          <w:snapToGrid w:val="0"/>
          <w:sz w:val="20"/>
        </w:rPr>
        <w:t>d</w:t>
      </w:r>
      <w:r w:rsidR="004B0CFC" w:rsidRPr="007C523E">
        <w:rPr>
          <w:rFonts w:ascii="Arial" w:hAnsi="Arial" w:cs="Arial"/>
          <w:snapToGrid w:val="0"/>
          <w:sz w:val="20"/>
        </w:rPr>
        <w:t>istribuční rozvod NN</w:t>
      </w:r>
      <w:r>
        <w:rPr>
          <w:rFonts w:ascii="Arial" w:hAnsi="Arial" w:cs="Arial"/>
          <w:snapToGrid w:val="0"/>
          <w:sz w:val="20"/>
        </w:rPr>
        <w:t>.</w:t>
      </w:r>
    </w:p>
    <w:p w14:paraId="4964AB2F" w14:textId="77777777" w:rsidR="007C523E" w:rsidRPr="007C523E" w:rsidRDefault="007C523E" w:rsidP="007C523E">
      <w:pPr>
        <w:ind w:left="567"/>
        <w:jc w:val="both"/>
        <w:rPr>
          <w:rFonts w:ascii="Arial" w:hAnsi="Arial" w:cs="Arial"/>
          <w:snapToGrid w:val="0"/>
          <w:sz w:val="20"/>
          <w:szCs w:val="20"/>
        </w:rPr>
      </w:pPr>
      <w:r w:rsidRPr="007C523E">
        <w:rPr>
          <w:rFonts w:ascii="Arial" w:hAnsi="Arial" w:cs="Arial"/>
          <w:snapToGrid w:val="0"/>
          <w:sz w:val="20"/>
          <w:szCs w:val="20"/>
        </w:rPr>
        <w:t>Distribuční rozvody budou zachovány ve stávající podobě.</w:t>
      </w:r>
    </w:p>
    <w:p w14:paraId="3607F96D" w14:textId="77777777" w:rsidR="00A426E9" w:rsidRDefault="00A426E9" w:rsidP="007C523E">
      <w:pPr>
        <w:pStyle w:val="Normln0"/>
        <w:ind w:left="567"/>
        <w:jc w:val="both"/>
        <w:rPr>
          <w:rFonts w:ascii="Arial" w:hAnsi="Arial" w:cs="Arial"/>
          <w:sz w:val="20"/>
        </w:rPr>
      </w:pPr>
    </w:p>
    <w:p w14:paraId="6AF88BC8" w14:textId="77777777" w:rsidR="00AA5C8D" w:rsidRPr="0073266A" w:rsidRDefault="00AA5C8D" w:rsidP="00AA5C8D">
      <w:pPr>
        <w:pStyle w:val="Normln0"/>
        <w:ind w:left="567"/>
        <w:jc w:val="both"/>
        <w:rPr>
          <w:rFonts w:ascii="Arial" w:hAnsi="Arial" w:cs="Arial"/>
          <w:i/>
          <w:sz w:val="20"/>
          <w:u w:val="single"/>
        </w:rPr>
      </w:pPr>
      <w:r>
        <w:rPr>
          <w:rFonts w:ascii="Arial" w:hAnsi="Arial" w:cs="Arial"/>
          <w:i/>
          <w:sz w:val="20"/>
          <w:u w:val="single"/>
        </w:rPr>
        <w:t>S</w:t>
      </w:r>
      <w:r w:rsidR="007C523E">
        <w:rPr>
          <w:rFonts w:ascii="Arial" w:hAnsi="Arial" w:cs="Arial"/>
          <w:i/>
          <w:sz w:val="20"/>
          <w:u w:val="single"/>
        </w:rPr>
        <w:t>laboproudé elektro</w:t>
      </w:r>
    </w:p>
    <w:p w14:paraId="5C1778E8" w14:textId="77777777" w:rsidR="00AA5C8D" w:rsidRPr="0073266A" w:rsidRDefault="00AA5C8D" w:rsidP="00AA5C8D">
      <w:pPr>
        <w:pStyle w:val="Import16"/>
        <w:spacing w:line="240" w:lineRule="auto"/>
        <w:ind w:left="567"/>
        <w:jc w:val="both"/>
        <w:rPr>
          <w:rFonts w:ascii="Arial" w:hAnsi="Arial" w:cs="Arial"/>
          <w:sz w:val="20"/>
          <w:u w:val="none"/>
        </w:rPr>
      </w:pPr>
    </w:p>
    <w:p w14:paraId="0B8642DD" w14:textId="77777777" w:rsidR="007C523E" w:rsidRPr="007C523E" w:rsidRDefault="004E02E5" w:rsidP="004E02E5">
      <w:pPr>
        <w:pStyle w:val="Normln0"/>
        <w:ind w:left="567"/>
        <w:jc w:val="both"/>
        <w:rPr>
          <w:rFonts w:ascii="Arial" w:hAnsi="Arial" w:cs="Arial"/>
          <w:snapToGrid w:val="0"/>
          <w:sz w:val="20"/>
        </w:rPr>
      </w:pPr>
      <w:r>
        <w:rPr>
          <w:rFonts w:ascii="Arial" w:hAnsi="Arial" w:cs="Arial"/>
          <w:snapToGrid w:val="0"/>
          <w:sz w:val="20"/>
        </w:rPr>
        <w:t>Stávající napojení</w:t>
      </w:r>
      <w:r w:rsidRPr="0073266A">
        <w:rPr>
          <w:rFonts w:ascii="Arial" w:hAnsi="Arial" w:cs="Arial"/>
          <w:snapToGrid w:val="0"/>
          <w:sz w:val="20"/>
        </w:rPr>
        <w:t xml:space="preserve"> </w:t>
      </w:r>
      <w:r w:rsidR="007C523E" w:rsidRPr="007C523E">
        <w:rPr>
          <w:rFonts w:ascii="Arial" w:hAnsi="Arial" w:cs="Arial"/>
          <w:snapToGrid w:val="0"/>
          <w:sz w:val="20"/>
        </w:rPr>
        <w:t xml:space="preserve">na </w:t>
      </w:r>
      <w:r w:rsidR="007C523E">
        <w:rPr>
          <w:rFonts w:ascii="Arial" w:hAnsi="Arial" w:cs="Arial"/>
          <w:snapToGrid w:val="0"/>
          <w:sz w:val="20"/>
        </w:rPr>
        <w:t>sdělovací</w:t>
      </w:r>
      <w:r w:rsidR="007C523E" w:rsidRPr="007C523E">
        <w:rPr>
          <w:rFonts w:ascii="Arial" w:hAnsi="Arial" w:cs="Arial"/>
          <w:snapToGrid w:val="0"/>
          <w:sz w:val="20"/>
        </w:rPr>
        <w:t xml:space="preserve"> </w:t>
      </w:r>
      <w:r w:rsidR="007C523E">
        <w:rPr>
          <w:rFonts w:ascii="Arial" w:hAnsi="Arial" w:cs="Arial"/>
          <w:snapToGrid w:val="0"/>
          <w:sz w:val="20"/>
        </w:rPr>
        <w:t>vedení.</w:t>
      </w:r>
    </w:p>
    <w:p w14:paraId="38BFBEF3" w14:textId="77777777" w:rsidR="007C523E" w:rsidRPr="007C523E" w:rsidRDefault="007C523E" w:rsidP="007C523E">
      <w:pPr>
        <w:ind w:left="567"/>
        <w:jc w:val="both"/>
        <w:rPr>
          <w:rFonts w:ascii="Arial" w:hAnsi="Arial" w:cs="Arial"/>
          <w:snapToGrid w:val="0"/>
          <w:sz w:val="20"/>
          <w:szCs w:val="20"/>
        </w:rPr>
      </w:pPr>
      <w:r>
        <w:rPr>
          <w:rFonts w:ascii="Arial" w:hAnsi="Arial" w:cs="Arial"/>
          <w:snapToGrid w:val="0"/>
          <w:sz w:val="20"/>
          <w:szCs w:val="20"/>
        </w:rPr>
        <w:t>Sdělovací</w:t>
      </w:r>
      <w:r w:rsidRPr="007C523E">
        <w:rPr>
          <w:rFonts w:ascii="Arial" w:hAnsi="Arial" w:cs="Arial"/>
          <w:snapToGrid w:val="0"/>
          <w:sz w:val="20"/>
          <w:szCs w:val="20"/>
        </w:rPr>
        <w:t xml:space="preserve"> rozvody budou zachovány ve stávající podobě.</w:t>
      </w:r>
    </w:p>
    <w:p w14:paraId="2F0D3FA1" w14:textId="77777777" w:rsidR="00AA5C8D" w:rsidRDefault="00AA5C8D" w:rsidP="004B0CFC">
      <w:pPr>
        <w:ind w:left="567"/>
        <w:jc w:val="both"/>
        <w:rPr>
          <w:rFonts w:ascii="Arial" w:hAnsi="Arial" w:cs="Arial"/>
          <w:sz w:val="20"/>
          <w:szCs w:val="20"/>
        </w:rPr>
      </w:pPr>
    </w:p>
    <w:p w14:paraId="2A4EC4AD" w14:textId="77777777" w:rsidR="007C523E" w:rsidRPr="006F1790" w:rsidRDefault="007C523E" w:rsidP="007C523E">
      <w:pPr>
        <w:pStyle w:val="Normln0"/>
        <w:ind w:left="567"/>
        <w:jc w:val="both"/>
        <w:rPr>
          <w:rFonts w:ascii="Arial" w:hAnsi="Arial" w:cs="Arial"/>
          <w:i/>
          <w:sz w:val="20"/>
          <w:u w:val="single"/>
        </w:rPr>
      </w:pPr>
      <w:r w:rsidRPr="006F1790">
        <w:rPr>
          <w:rFonts w:ascii="Arial" w:hAnsi="Arial" w:cs="Arial"/>
          <w:i/>
          <w:sz w:val="20"/>
          <w:u w:val="single"/>
        </w:rPr>
        <w:t>Teplovod</w:t>
      </w:r>
    </w:p>
    <w:p w14:paraId="2ADBFBBD" w14:textId="77777777" w:rsidR="007C523E" w:rsidRPr="006F1790" w:rsidRDefault="007C523E" w:rsidP="007C523E">
      <w:pPr>
        <w:pStyle w:val="Import16"/>
        <w:spacing w:line="240" w:lineRule="auto"/>
        <w:ind w:left="567"/>
        <w:jc w:val="both"/>
        <w:rPr>
          <w:rFonts w:ascii="Arial" w:hAnsi="Arial" w:cs="Arial"/>
          <w:sz w:val="20"/>
          <w:u w:val="none"/>
        </w:rPr>
      </w:pPr>
    </w:p>
    <w:p w14:paraId="545541CC" w14:textId="77777777" w:rsidR="0032307D" w:rsidRPr="006F1790" w:rsidRDefault="004E02E5" w:rsidP="0032307D">
      <w:pPr>
        <w:pStyle w:val="Normln0"/>
        <w:ind w:left="567"/>
        <w:jc w:val="both"/>
        <w:rPr>
          <w:rFonts w:ascii="Arial" w:hAnsi="Arial" w:cs="Arial"/>
          <w:snapToGrid w:val="0"/>
          <w:sz w:val="20"/>
        </w:rPr>
      </w:pPr>
      <w:r>
        <w:rPr>
          <w:rFonts w:ascii="Arial" w:hAnsi="Arial" w:cs="Arial"/>
          <w:snapToGrid w:val="0"/>
          <w:sz w:val="20"/>
        </w:rPr>
        <w:t>Stávající napojení</w:t>
      </w:r>
      <w:r w:rsidRPr="0073266A">
        <w:rPr>
          <w:rFonts w:ascii="Arial" w:hAnsi="Arial" w:cs="Arial"/>
          <w:snapToGrid w:val="0"/>
          <w:sz w:val="20"/>
        </w:rPr>
        <w:t xml:space="preserve"> </w:t>
      </w:r>
      <w:r w:rsidR="007C523E" w:rsidRPr="006F1790">
        <w:rPr>
          <w:rFonts w:ascii="Arial" w:hAnsi="Arial" w:cs="Arial"/>
          <w:snapToGrid w:val="0"/>
          <w:sz w:val="20"/>
        </w:rPr>
        <w:t xml:space="preserve">na </w:t>
      </w:r>
      <w:r w:rsidR="0032307D" w:rsidRPr="006F1790">
        <w:rPr>
          <w:rFonts w:ascii="Arial" w:hAnsi="Arial" w:cs="Arial"/>
          <w:snapToGrid w:val="0"/>
          <w:sz w:val="20"/>
        </w:rPr>
        <w:t>teplovod</w:t>
      </w:r>
      <w:r w:rsidR="007C523E" w:rsidRPr="006F1790">
        <w:rPr>
          <w:rFonts w:ascii="Arial" w:hAnsi="Arial" w:cs="Arial"/>
          <w:snapToGrid w:val="0"/>
          <w:sz w:val="20"/>
        </w:rPr>
        <w:t xml:space="preserve">. </w:t>
      </w:r>
    </w:p>
    <w:p w14:paraId="65CA1B87" w14:textId="77777777" w:rsidR="0032307D" w:rsidRPr="006F1790" w:rsidRDefault="0032307D" w:rsidP="0032307D">
      <w:pPr>
        <w:pStyle w:val="Normln0"/>
        <w:ind w:left="567"/>
        <w:jc w:val="both"/>
        <w:rPr>
          <w:rFonts w:ascii="Arial" w:hAnsi="Arial" w:cs="Arial"/>
          <w:snapToGrid w:val="0"/>
          <w:sz w:val="20"/>
        </w:rPr>
      </w:pPr>
      <w:r w:rsidRPr="006F1790">
        <w:rPr>
          <w:rFonts w:ascii="Arial" w:hAnsi="Arial" w:cs="Arial"/>
          <w:snapToGrid w:val="0"/>
          <w:sz w:val="20"/>
        </w:rPr>
        <w:t>Teplovod bude zachována ve stávající podobě.</w:t>
      </w:r>
    </w:p>
    <w:p w14:paraId="158F03E1" w14:textId="77777777" w:rsidR="00AA5C8D" w:rsidRDefault="00AA5C8D" w:rsidP="004B0CFC">
      <w:pPr>
        <w:ind w:left="567"/>
        <w:jc w:val="both"/>
        <w:rPr>
          <w:rFonts w:ascii="Arial" w:hAnsi="Arial" w:cs="Arial"/>
          <w:sz w:val="20"/>
          <w:szCs w:val="20"/>
        </w:rPr>
      </w:pPr>
    </w:p>
    <w:p w14:paraId="2A948F8E" w14:textId="77777777" w:rsidR="004E02E5" w:rsidRPr="006F1790" w:rsidRDefault="004E02E5" w:rsidP="004B0CFC">
      <w:pPr>
        <w:ind w:left="567"/>
        <w:jc w:val="both"/>
        <w:rPr>
          <w:rFonts w:ascii="Arial" w:hAnsi="Arial" w:cs="Arial"/>
          <w:sz w:val="20"/>
          <w:szCs w:val="20"/>
        </w:rPr>
      </w:pPr>
    </w:p>
    <w:p w14:paraId="2053F2A2" w14:textId="77777777" w:rsidR="00DD6CB8" w:rsidRPr="006F1790" w:rsidRDefault="001872A6" w:rsidP="001872A6">
      <w:pPr>
        <w:pStyle w:val="Bezmezer"/>
        <w:numPr>
          <w:ilvl w:val="0"/>
          <w:numId w:val="11"/>
        </w:numPr>
        <w:ind w:left="0" w:right="1132" w:firstLine="0"/>
        <w:jc w:val="both"/>
        <w:outlineLvl w:val="0"/>
        <w:rPr>
          <w:rFonts w:ascii="Arial" w:hAnsi="Arial" w:cs="Arial"/>
          <w:b/>
          <w:sz w:val="20"/>
          <w:szCs w:val="20"/>
        </w:rPr>
      </w:pPr>
      <w:bookmarkStart w:id="16" w:name="_Toc351968107"/>
      <w:r w:rsidRPr="006F1790">
        <w:rPr>
          <w:rFonts w:ascii="Arial" w:hAnsi="Arial" w:cs="Arial"/>
          <w:b/>
          <w:sz w:val="20"/>
          <w:szCs w:val="20"/>
        </w:rPr>
        <w:t>Dopravní řešení</w:t>
      </w:r>
      <w:bookmarkEnd w:id="16"/>
    </w:p>
    <w:p w14:paraId="4F900598" w14:textId="77777777" w:rsidR="00A2549D" w:rsidRDefault="00A2549D" w:rsidP="0032307D">
      <w:pPr>
        <w:ind w:left="567"/>
        <w:jc w:val="both"/>
        <w:rPr>
          <w:rFonts w:ascii="Arial" w:hAnsi="Arial" w:cs="Arial"/>
          <w:sz w:val="20"/>
          <w:szCs w:val="20"/>
        </w:rPr>
      </w:pPr>
    </w:p>
    <w:p w14:paraId="633382C4" w14:textId="77777777" w:rsidR="004E02E5" w:rsidRDefault="004E02E5" w:rsidP="004E02E5">
      <w:pPr>
        <w:ind w:firstLine="567"/>
        <w:jc w:val="both"/>
        <w:rPr>
          <w:rFonts w:ascii="Arial" w:hAnsi="Arial" w:cs="Arial"/>
          <w:snapToGrid w:val="0"/>
          <w:sz w:val="20"/>
          <w:szCs w:val="20"/>
        </w:rPr>
      </w:pPr>
      <w:r>
        <w:rPr>
          <w:rFonts w:ascii="Arial" w:hAnsi="Arial" w:cs="Arial"/>
          <w:snapToGrid w:val="0"/>
          <w:sz w:val="20"/>
          <w:szCs w:val="20"/>
        </w:rPr>
        <w:t>Zůstává stávající</w:t>
      </w:r>
      <w:r w:rsidRPr="00314CFE">
        <w:rPr>
          <w:rFonts w:ascii="Arial" w:hAnsi="Arial" w:cs="Arial"/>
          <w:snapToGrid w:val="0"/>
          <w:sz w:val="20"/>
          <w:szCs w:val="20"/>
        </w:rPr>
        <w:t>.</w:t>
      </w:r>
    </w:p>
    <w:p w14:paraId="4A2C7E48" w14:textId="77777777" w:rsidR="004E02E5" w:rsidRPr="006F1790" w:rsidRDefault="004E02E5" w:rsidP="0032307D">
      <w:pPr>
        <w:ind w:left="567"/>
        <w:jc w:val="both"/>
        <w:rPr>
          <w:rFonts w:ascii="Arial" w:hAnsi="Arial" w:cs="Arial"/>
          <w:sz w:val="20"/>
          <w:szCs w:val="20"/>
        </w:rPr>
      </w:pPr>
    </w:p>
    <w:p w14:paraId="27F56B45" w14:textId="77777777" w:rsidR="00C273AF" w:rsidRPr="006F1790" w:rsidRDefault="00C273AF" w:rsidP="0032307D">
      <w:pPr>
        <w:pStyle w:val="Bezmezer"/>
        <w:ind w:left="567" w:right="-2"/>
        <w:jc w:val="both"/>
        <w:outlineLvl w:val="0"/>
        <w:rPr>
          <w:rFonts w:ascii="Arial" w:hAnsi="Arial" w:cs="Arial"/>
          <w:i/>
          <w:sz w:val="20"/>
          <w:szCs w:val="20"/>
          <w:u w:val="single"/>
        </w:rPr>
      </w:pPr>
      <w:r w:rsidRPr="006F1790">
        <w:rPr>
          <w:rFonts w:ascii="Arial" w:hAnsi="Arial" w:cs="Arial"/>
          <w:i/>
          <w:sz w:val="20"/>
          <w:szCs w:val="20"/>
          <w:u w:val="single"/>
        </w:rPr>
        <w:t>Popis dopravního řešení</w:t>
      </w:r>
    </w:p>
    <w:p w14:paraId="0D210B1D" w14:textId="77777777" w:rsidR="00C273AF" w:rsidRPr="006F1790" w:rsidRDefault="00C273AF" w:rsidP="0032307D">
      <w:pPr>
        <w:pStyle w:val="Nadpis1"/>
        <w:spacing w:before="0" w:after="0"/>
        <w:ind w:left="567"/>
        <w:jc w:val="both"/>
        <w:rPr>
          <w:rFonts w:ascii="Arial" w:hAnsi="Arial" w:cs="Arial"/>
          <w:sz w:val="20"/>
          <w:szCs w:val="20"/>
        </w:rPr>
      </w:pPr>
    </w:p>
    <w:p w14:paraId="47B4113B" w14:textId="77777777" w:rsidR="00297231" w:rsidRPr="006F1790" w:rsidRDefault="00297231" w:rsidP="0032307D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 w:rsidRPr="006F1790">
        <w:rPr>
          <w:rFonts w:ascii="Arial" w:hAnsi="Arial" w:cs="Arial"/>
          <w:sz w:val="20"/>
          <w:szCs w:val="20"/>
        </w:rPr>
        <w:t xml:space="preserve">Areál gymnázia je dopravně přístupný z ulice </w:t>
      </w:r>
      <w:r w:rsidR="004E02E5">
        <w:rPr>
          <w:rFonts w:ascii="Arial" w:hAnsi="Arial" w:cs="Arial"/>
          <w:sz w:val="20"/>
          <w:szCs w:val="20"/>
        </w:rPr>
        <w:t>Studentská</w:t>
      </w:r>
      <w:r w:rsidRPr="006F1790">
        <w:rPr>
          <w:rFonts w:ascii="Arial" w:hAnsi="Arial" w:cs="Arial"/>
          <w:sz w:val="20"/>
          <w:szCs w:val="20"/>
        </w:rPr>
        <w:t>, kde je stávající příjezd k</w:t>
      </w:r>
      <w:r w:rsidR="004E02E5">
        <w:rPr>
          <w:rFonts w:ascii="Arial" w:hAnsi="Arial" w:cs="Arial"/>
          <w:sz w:val="20"/>
          <w:szCs w:val="20"/>
        </w:rPr>
        <w:t> </w:t>
      </w:r>
      <w:r w:rsidRPr="006F1790">
        <w:rPr>
          <w:rFonts w:ascii="Arial" w:hAnsi="Arial" w:cs="Arial"/>
          <w:sz w:val="20"/>
          <w:szCs w:val="20"/>
        </w:rPr>
        <w:t>parkování</w:t>
      </w:r>
      <w:r w:rsidR="004E02E5">
        <w:rPr>
          <w:rFonts w:ascii="Arial" w:hAnsi="Arial" w:cs="Arial"/>
          <w:sz w:val="20"/>
          <w:szCs w:val="20"/>
        </w:rPr>
        <w:t xml:space="preserve"> v uzavřené části</w:t>
      </w:r>
      <w:r w:rsidRPr="006F1790">
        <w:rPr>
          <w:rFonts w:ascii="Arial" w:hAnsi="Arial" w:cs="Arial"/>
          <w:sz w:val="20"/>
          <w:szCs w:val="20"/>
        </w:rPr>
        <w:t xml:space="preserve"> dvora</w:t>
      </w:r>
      <w:r w:rsidR="004E02E5">
        <w:rPr>
          <w:rFonts w:ascii="Arial" w:hAnsi="Arial" w:cs="Arial"/>
          <w:sz w:val="20"/>
          <w:szCs w:val="20"/>
        </w:rPr>
        <w:t>.</w:t>
      </w:r>
    </w:p>
    <w:p w14:paraId="6205D907" w14:textId="77777777" w:rsidR="007B270B" w:rsidRPr="006F1790" w:rsidRDefault="007B270B" w:rsidP="0032307D">
      <w:pPr>
        <w:ind w:left="567"/>
      </w:pPr>
    </w:p>
    <w:p w14:paraId="1563BE28" w14:textId="77777777" w:rsidR="00C273AF" w:rsidRPr="006F1790" w:rsidRDefault="00C273AF" w:rsidP="0032307D">
      <w:pPr>
        <w:pStyle w:val="Bezmezer"/>
        <w:ind w:left="567" w:right="-2"/>
        <w:jc w:val="both"/>
        <w:outlineLvl w:val="0"/>
        <w:rPr>
          <w:rFonts w:ascii="Arial" w:hAnsi="Arial" w:cs="Arial"/>
          <w:i/>
          <w:sz w:val="20"/>
          <w:szCs w:val="20"/>
          <w:u w:val="single"/>
        </w:rPr>
      </w:pPr>
      <w:r w:rsidRPr="006F1790">
        <w:rPr>
          <w:rFonts w:ascii="Arial" w:hAnsi="Arial" w:cs="Arial"/>
          <w:i/>
          <w:sz w:val="20"/>
          <w:szCs w:val="20"/>
          <w:u w:val="single"/>
        </w:rPr>
        <w:t>Konstrukce zpevněných ploch</w:t>
      </w:r>
    </w:p>
    <w:p w14:paraId="2E82CB7D" w14:textId="77777777" w:rsidR="00C273AF" w:rsidRPr="006F1790" w:rsidRDefault="00C273AF" w:rsidP="0032307D">
      <w:pPr>
        <w:ind w:left="567"/>
        <w:jc w:val="both"/>
        <w:rPr>
          <w:rFonts w:ascii="Arial" w:hAnsi="Arial" w:cs="Arial"/>
          <w:sz w:val="20"/>
          <w:szCs w:val="20"/>
        </w:rPr>
      </w:pPr>
    </w:p>
    <w:p w14:paraId="6AC554C5" w14:textId="77777777" w:rsidR="00297231" w:rsidRPr="00F3379A" w:rsidRDefault="00297231" w:rsidP="0032307D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 w:rsidRPr="006F1790">
        <w:rPr>
          <w:rFonts w:ascii="Arial" w:hAnsi="Arial" w:cs="Arial"/>
          <w:sz w:val="20"/>
          <w:szCs w:val="20"/>
        </w:rPr>
        <w:t xml:space="preserve">Stávající napojení na dopravní infrastrukturu nebude realizací </w:t>
      </w:r>
      <w:r w:rsidR="004E02E5">
        <w:rPr>
          <w:rFonts w:ascii="Arial" w:hAnsi="Arial" w:cs="Arial"/>
          <w:sz w:val="20"/>
          <w:szCs w:val="20"/>
        </w:rPr>
        <w:t>stavebního záměru</w:t>
      </w:r>
      <w:r w:rsidRPr="006F1790">
        <w:rPr>
          <w:rFonts w:ascii="Arial" w:hAnsi="Arial" w:cs="Arial"/>
          <w:sz w:val="20"/>
          <w:szCs w:val="20"/>
        </w:rPr>
        <w:t xml:space="preserve"> ovlivněno. Zůstává stávající beze změny</w:t>
      </w:r>
      <w:r>
        <w:rPr>
          <w:rFonts w:ascii="Arial" w:hAnsi="Arial" w:cs="Arial"/>
          <w:sz w:val="20"/>
          <w:szCs w:val="20"/>
        </w:rPr>
        <w:t xml:space="preserve">. </w:t>
      </w:r>
    </w:p>
    <w:p w14:paraId="2F520C05" w14:textId="77777777" w:rsidR="007B270B" w:rsidRPr="0009264C" w:rsidRDefault="007B270B" w:rsidP="0032307D">
      <w:pPr>
        <w:ind w:left="567"/>
        <w:jc w:val="both"/>
        <w:rPr>
          <w:rFonts w:ascii="Arial" w:hAnsi="Arial" w:cs="Arial"/>
          <w:sz w:val="20"/>
          <w:szCs w:val="20"/>
        </w:rPr>
      </w:pPr>
    </w:p>
    <w:p w14:paraId="79A3D86E" w14:textId="77777777" w:rsidR="00C273AF" w:rsidRPr="0060424F" w:rsidRDefault="00C273AF" w:rsidP="0032307D">
      <w:pPr>
        <w:pStyle w:val="Bezmezer"/>
        <w:ind w:left="567" w:right="-2"/>
        <w:jc w:val="both"/>
        <w:outlineLvl w:val="0"/>
        <w:rPr>
          <w:rFonts w:ascii="Arial" w:hAnsi="Arial" w:cs="Arial"/>
          <w:i/>
          <w:sz w:val="20"/>
          <w:szCs w:val="20"/>
          <w:u w:val="single"/>
        </w:rPr>
      </w:pPr>
      <w:r w:rsidRPr="0060424F">
        <w:rPr>
          <w:rFonts w:ascii="Arial" w:hAnsi="Arial" w:cs="Arial"/>
          <w:i/>
          <w:sz w:val="20"/>
          <w:szCs w:val="20"/>
          <w:u w:val="single"/>
        </w:rPr>
        <w:t>Doprava v klidu</w:t>
      </w:r>
    </w:p>
    <w:p w14:paraId="1DB2F225" w14:textId="77777777" w:rsidR="00C273AF" w:rsidRPr="001A1560" w:rsidRDefault="00C273AF" w:rsidP="0032307D">
      <w:pPr>
        <w:pStyle w:val="Bezmezer"/>
        <w:ind w:left="567" w:right="-2"/>
        <w:jc w:val="both"/>
        <w:outlineLvl w:val="0"/>
        <w:rPr>
          <w:rFonts w:ascii="Arial" w:hAnsi="Arial" w:cs="Arial"/>
          <w:color w:val="FF0000"/>
          <w:sz w:val="20"/>
          <w:szCs w:val="20"/>
        </w:rPr>
      </w:pPr>
    </w:p>
    <w:p w14:paraId="7500246B" w14:textId="77777777" w:rsidR="00297231" w:rsidRDefault="00297231" w:rsidP="0032307D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Řešení dopravy</w:t>
      </w:r>
      <w:r w:rsidRPr="00F3379A">
        <w:rPr>
          <w:rFonts w:ascii="Arial" w:hAnsi="Arial" w:cs="Arial"/>
          <w:sz w:val="20"/>
          <w:szCs w:val="20"/>
        </w:rPr>
        <w:t xml:space="preserve"> v klidu </w:t>
      </w:r>
      <w:r>
        <w:rPr>
          <w:rFonts w:ascii="Arial" w:hAnsi="Arial" w:cs="Arial"/>
          <w:sz w:val="20"/>
          <w:szCs w:val="20"/>
        </w:rPr>
        <w:t xml:space="preserve">nebude realizací </w:t>
      </w:r>
      <w:r w:rsidR="004E02E5">
        <w:rPr>
          <w:rFonts w:ascii="Arial" w:hAnsi="Arial" w:cs="Arial"/>
          <w:sz w:val="20"/>
          <w:szCs w:val="20"/>
        </w:rPr>
        <w:t xml:space="preserve">stavebního záměru </w:t>
      </w:r>
      <w:r>
        <w:rPr>
          <w:rFonts w:ascii="Arial" w:hAnsi="Arial" w:cs="Arial"/>
          <w:sz w:val="20"/>
          <w:szCs w:val="20"/>
        </w:rPr>
        <w:t xml:space="preserve">ovlivněno. Zůstává stávající beze změny. Parkování je zajištěno na veřejném parkovišti </w:t>
      </w:r>
      <w:r w:rsidR="004E02E5">
        <w:rPr>
          <w:rFonts w:ascii="Arial" w:hAnsi="Arial" w:cs="Arial"/>
          <w:sz w:val="20"/>
          <w:szCs w:val="20"/>
        </w:rPr>
        <w:t>v okolí budovy</w:t>
      </w:r>
      <w:r>
        <w:rPr>
          <w:rFonts w:ascii="Arial" w:hAnsi="Arial" w:cs="Arial"/>
          <w:sz w:val="20"/>
          <w:szCs w:val="20"/>
        </w:rPr>
        <w:t xml:space="preserve"> gymnázia a na soukromém parkovišti v areálu gymnázia.</w:t>
      </w:r>
    </w:p>
    <w:p w14:paraId="218218CE" w14:textId="77777777" w:rsidR="00C273AF" w:rsidRDefault="00C273AF" w:rsidP="00C273AF">
      <w:pPr>
        <w:ind w:left="709"/>
        <w:rPr>
          <w:rFonts w:ascii="Arial" w:hAnsi="Arial" w:cs="Arial"/>
          <w:sz w:val="20"/>
          <w:szCs w:val="20"/>
        </w:rPr>
      </w:pPr>
    </w:p>
    <w:p w14:paraId="16FE5B19" w14:textId="77777777" w:rsidR="004E02E5" w:rsidRDefault="004E02E5" w:rsidP="00C273AF">
      <w:pPr>
        <w:ind w:left="709"/>
        <w:rPr>
          <w:rFonts w:ascii="Arial" w:hAnsi="Arial" w:cs="Arial"/>
          <w:sz w:val="20"/>
          <w:szCs w:val="20"/>
        </w:rPr>
      </w:pPr>
    </w:p>
    <w:p w14:paraId="36F993C4" w14:textId="77777777" w:rsidR="00E9796A" w:rsidRDefault="00E9796A" w:rsidP="00C273AF">
      <w:pPr>
        <w:ind w:left="709"/>
        <w:rPr>
          <w:rFonts w:ascii="Arial" w:hAnsi="Arial" w:cs="Arial"/>
          <w:sz w:val="20"/>
          <w:szCs w:val="20"/>
        </w:rPr>
      </w:pPr>
    </w:p>
    <w:p w14:paraId="1FA69D32" w14:textId="77777777" w:rsidR="00E9796A" w:rsidRDefault="00E9796A" w:rsidP="00C273AF">
      <w:pPr>
        <w:ind w:left="709"/>
        <w:rPr>
          <w:rFonts w:ascii="Arial" w:hAnsi="Arial" w:cs="Arial"/>
          <w:sz w:val="20"/>
          <w:szCs w:val="20"/>
        </w:rPr>
      </w:pPr>
    </w:p>
    <w:p w14:paraId="55E95C95" w14:textId="77777777" w:rsidR="00E9796A" w:rsidRPr="0060424F" w:rsidRDefault="00E9796A" w:rsidP="00C273AF">
      <w:pPr>
        <w:ind w:left="709"/>
        <w:rPr>
          <w:rFonts w:ascii="Arial" w:hAnsi="Arial" w:cs="Arial"/>
          <w:sz w:val="20"/>
          <w:szCs w:val="20"/>
        </w:rPr>
      </w:pPr>
    </w:p>
    <w:p w14:paraId="74919CAA" w14:textId="77777777" w:rsidR="00FF7C25" w:rsidRDefault="001872A6" w:rsidP="00536200">
      <w:pPr>
        <w:pStyle w:val="Bezmezer"/>
        <w:numPr>
          <w:ilvl w:val="0"/>
          <w:numId w:val="11"/>
        </w:numPr>
        <w:ind w:left="0" w:right="1132" w:firstLine="0"/>
        <w:jc w:val="both"/>
        <w:outlineLvl w:val="0"/>
        <w:rPr>
          <w:rFonts w:ascii="Arial" w:hAnsi="Arial" w:cs="Arial"/>
          <w:b/>
          <w:sz w:val="20"/>
          <w:szCs w:val="20"/>
        </w:rPr>
      </w:pPr>
      <w:bookmarkStart w:id="17" w:name="_Toc351968108"/>
      <w:r>
        <w:rPr>
          <w:rFonts w:ascii="Arial" w:hAnsi="Arial" w:cs="Arial"/>
          <w:b/>
          <w:sz w:val="20"/>
          <w:szCs w:val="20"/>
        </w:rPr>
        <w:lastRenderedPageBreak/>
        <w:t>Řešení vegetace a souvisejících terénních úprav</w:t>
      </w:r>
      <w:bookmarkEnd w:id="17"/>
    </w:p>
    <w:p w14:paraId="11340C1D" w14:textId="77777777" w:rsidR="001872A6" w:rsidRDefault="001872A6" w:rsidP="0032307D">
      <w:pPr>
        <w:pStyle w:val="Bezmezer"/>
        <w:ind w:left="567" w:right="1132"/>
        <w:jc w:val="both"/>
        <w:outlineLvl w:val="0"/>
        <w:rPr>
          <w:rFonts w:ascii="Arial" w:hAnsi="Arial" w:cs="Arial"/>
          <w:sz w:val="20"/>
          <w:szCs w:val="20"/>
        </w:rPr>
      </w:pPr>
    </w:p>
    <w:p w14:paraId="14C16CCF" w14:textId="77777777" w:rsidR="007B270B" w:rsidRPr="00C73EDB" w:rsidRDefault="007B270B" w:rsidP="0032307D">
      <w:pPr>
        <w:pStyle w:val="Bezmezer"/>
        <w:ind w:left="567" w:right="-2"/>
        <w:jc w:val="both"/>
        <w:outlineLvl w:val="0"/>
        <w:rPr>
          <w:rFonts w:ascii="Arial" w:hAnsi="Arial" w:cs="Arial"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  <w:u w:val="single"/>
        </w:rPr>
        <w:t>Terénní úpravy</w:t>
      </w:r>
    </w:p>
    <w:p w14:paraId="5B78047C" w14:textId="77777777" w:rsidR="007B270B" w:rsidRDefault="007B270B" w:rsidP="0032307D">
      <w:pPr>
        <w:pStyle w:val="Bezmezer"/>
        <w:ind w:left="567" w:right="-2"/>
        <w:jc w:val="both"/>
        <w:outlineLvl w:val="0"/>
        <w:rPr>
          <w:rFonts w:ascii="Arial" w:hAnsi="Arial" w:cs="Arial"/>
          <w:sz w:val="20"/>
          <w:szCs w:val="20"/>
        </w:rPr>
      </w:pPr>
    </w:p>
    <w:p w14:paraId="2650E73C" w14:textId="77777777" w:rsidR="007B270B" w:rsidRDefault="0070640D" w:rsidP="0032307D">
      <w:pPr>
        <w:pStyle w:val="Bezmezer"/>
        <w:ind w:left="567" w:right="-2"/>
        <w:jc w:val="both"/>
        <w:outlineLvl w:val="0"/>
        <w:rPr>
          <w:rFonts w:ascii="Arial" w:hAnsi="Arial" w:cs="Arial"/>
          <w:sz w:val="20"/>
          <w:szCs w:val="20"/>
        </w:rPr>
      </w:pPr>
      <w:r w:rsidRPr="006F1790">
        <w:rPr>
          <w:rFonts w:ascii="Arial" w:hAnsi="Arial" w:cs="Arial"/>
          <w:sz w:val="20"/>
          <w:szCs w:val="20"/>
        </w:rPr>
        <w:t>Zůstává stávající beze změny</w:t>
      </w:r>
      <w:r>
        <w:rPr>
          <w:rFonts w:ascii="Arial" w:hAnsi="Arial" w:cs="Arial"/>
          <w:sz w:val="20"/>
          <w:szCs w:val="20"/>
        </w:rPr>
        <w:t>.</w:t>
      </w:r>
    </w:p>
    <w:p w14:paraId="08C3A8A4" w14:textId="77777777" w:rsidR="0070640D" w:rsidRDefault="0070640D" w:rsidP="0032307D">
      <w:pPr>
        <w:pStyle w:val="Bezmezer"/>
        <w:ind w:left="567" w:right="-2"/>
        <w:jc w:val="both"/>
        <w:outlineLvl w:val="0"/>
        <w:rPr>
          <w:rFonts w:ascii="Arial" w:hAnsi="Arial" w:cs="Arial"/>
          <w:snapToGrid w:val="0"/>
          <w:sz w:val="20"/>
          <w:szCs w:val="20"/>
        </w:rPr>
      </w:pPr>
    </w:p>
    <w:p w14:paraId="552945C3" w14:textId="77777777" w:rsidR="007B270B" w:rsidRPr="00C73EDB" w:rsidRDefault="007B270B" w:rsidP="0032307D">
      <w:pPr>
        <w:pStyle w:val="Bezmezer"/>
        <w:ind w:left="567" w:right="-2"/>
        <w:jc w:val="both"/>
        <w:outlineLvl w:val="0"/>
        <w:rPr>
          <w:rFonts w:ascii="Arial" w:hAnsi="Arial" w:cs="Arial"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  <w:u w:val="single"/>
        </w:rPr>
        <w:t>Použité vegetační prvky</w:t>
      </w:r>
    </w:p>
    <w:p w14:paraId="2B662DCC" w14:textId="77777777" w:rsidR="007B270B" w:rsidRDefault="007B270B" w:rsidP="0032307D">
      <w:pPr>
        <w:pStyle w:val="Bezmezer"/>
        <w:ind w:left="567" w:right="-2"/>
        <w:jc w:val="both"/>
        <w:outlineLvl w:val="0"/>
        <w:rPr>
          <w:rFonts w:ascii="Arial" w:hAnsi="Arial" w:cs="Arial"/>
          <w:sz w:val="20"/>
          <w:szCs w:val="20"/>
        </w:rPr>
      </w:pPr>
    </w:p>
    <w:p w14:paraId="09F7AA6D" w14:textId="77777777" w:rsidR="0070640D" w:rsidRDefault="0070640D" w:rsidP="0070640D">
      <w:pPr>
        <w:pStyle w:val="Bezmezer"/>
        <w:ind w:left="567" w:right="-2"/>
        <w:jc w:val="both"/>
        <w:outlineLvl w:val="0"/>
        <w:rPr>
          <w:rFonts w:ascii="Arial" w:hAnsi="Arial" w:cs="Arial"/>
          <w:sz w:val="20"/>
          <w:szCs w:val="20"/>
        </w:rPr>
      </w:pPr>
      <w:r w:rsidRPr="006F1790">
        <w:rPr>
          <w:rFonts w:ascii="Arial" w:hAnsi="Arial" w:cs="Arial"/>
          <w:sz w:val="20"/>
          <w:szCs w:val="20"/>
        </w:rPr>
        <w:t>Zůstává stávající beze změny</w:t>
      </w:r>
      <w:r>
        <w:rPr>
          <w:rFonts w:ascii="Arial" w:hAnsi="Arial" w:cs="Arial"/>
          <w:sz w:val="20"/>
          <w:szCs w:val="20"/>
        </w:rPr>
        <w:t>.</w:t>
      </w:r>
    </w:p>
    <w:p w14:paraId="7D51DDBA" w14:textId="77777777" w:rsidR="007B270B" w:rsidRPr="00C73EDB" w:rsidRDefault="007B270B" w:rsidP="0032307D">
      <w:pPr>
        <w:pStyle w:val="Bezmezer"/>
        <w:ind w:left="567" w:right="-2"/>
        <w:jc w:val="both"/>
        <w:outlineLvl w:val="0"/>
        <w:rPr>
          <w:rFonts w:ascii="Arial" w:hAnsi="Arial" w:cs="Arial"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  <w:u w:val="single"/>
        </w:rPr>
        <w:t>Biotechnická opatření</w:t>
      </w:r>
    </w:p>
    <w:p w14:paraId="48B4295F" w14:textId="77777777" w:rsidR="0070640D" w:rsidRDefault="0070640D" w:rsidP="0070640D">
      <w:pPr>
        <w:pStyle w:val="Bezmezer"/>
        <w:ind w:left="567" w:right="-2"/>
        <w:jc w:val="both"/>
        <w:outlineLvl w:val="0"/>
        <w:rPr>
          <w:rFonts w:ascii="Arial" w:hAnsi="Arial" w:cs="Arial"/>
          <w:sz w:val="20"/>
          <w:szCs w:val="20"/>
        </w:rPr>
      </w:pPr>
    </w:p>
    <w:p w14:paraId="42A404A4" w14:textId="77777777" w:rsidR="0070640D" w:rsidRDefault="0070640D" w:rsidP="0070640D">
      <w:pPr>
        <w:pStyle w:val="Bezmezer"/>
        <w:ind w:left="567" w:right="-2"/>
        <w:jc w:val="both"/>
        <w:outlineLvl w:val="0"/>
        <w:rPr>
          <w:rFonts w:ascii="Arial" w:hAnsi="Arial" w:cs="Arial"/>
          <w:sz w:val="20"/>
          <w:szCs w:val="20"/>
        </w:rPr>
      </w:pPr>
      <w:r w:rsidRPr="006F1790">
        <w:rPr>
          <w:rFonts w:ascii="Arial" w:hAnsi="Arial" w:cs="Arial"/>
          <w:sz w:val="20"/>
          <w:szCs w:val="20"/>
        </w:rPr>
        <w:t>Zůstává stávající beze změny</w:t>
      </w:r>
      <w:r>
        <w:rPr>
          <w:rFonts w:ascii="Arial" w:hAnsi="Arial" w:cs="Arial"/>
          <w:sz w:val="20"/>
          <w:szCs w:val="20"/>
        </w:rPr>
        <w:t>.</w:t>
      </w:r>
    </w:p>
    <w:p w14:paraId="2952ED55" w14:textId="77777777" w:rsidR="00154812" w:rsidRDefault="00154812" w:rsidP="0032307D">
      <w:pPr>
        <w:pStyle w:val="Bezmezer"/>
        <w:ind w:left="567" w:right="-2"/>
        <w:jc w:val="both"/>
        <w:outlineLvl w:val="0"/>
        <w:rPr>
          <w:rFonts w:ascii="Arial" w:hAnsi="Arial" w:cs="Arial"/>
          <w:snapToGrid w:val="0"/>
          <w:sz w:val="20"/>
          <w:szCs w:val="20"/>
        </w:rPr>
      </w:pPr>
    </w:p>
    <w:p w14:paraId="6D67A2FA" w14:textId="77777777" w:rsidR="007B270B" w:rsidRDefault="007B270B" w:rsidP="007B270B">
      <w:pPr>
        <w:pStyle w:val="Bezmezer"/>
        <w:ind w:left="709" w:right="1132"/>
        <w:jc w:val="both"/>
        <w:outlineLvl w:val="0"/>
        <w:rPr>
          <w:rFonts w:ascii="Arial" w:hAnsi="Arial" w:cs="Arial"/>
          <w:sz w:val="20"/>
          <w:szCs w:val="20"/>
        </w:rPr>
      </w:pPr>
    </w:p>
    <w:p w14:paraId="3BE44D80" w14:textId="77777777" w:rsidR="001872A6" w:rsidRDefault="001872A6" w:rsidP="00536200">
      <w:pPr>
        <w:pStyle w:val="Bezmezer"/>
        <w:numPr>
          <w:ilvl w:val="0"/>
          <w:numId w:val="11"/>
        </w:numPr>
        <w:ind w:left="0" w:right="1132" w:firstLine="0"/>
        <w:jc w:val="both"/>
        <w:outlineLvl w:val="0"/>
        <w:rPr>
          <w:rFonts w:ascii="Arial" w:hAnsi="Arial" w:cs="Arial"/>
          <w:b/>
          <w:sz w:val="20"/>
          <w:szCs w:val="20"/>
        </w:rPr>
      </w:pPr>
      <w:bookmarkStart w:id="18" w:name="_Toc351968109"/>
      <w:r>
        <w:rPr>
          <w:rFonts w:ascii="Arial" w:hAnsi="Arial" w:cs="Arial"/>
          <w:b/>
          <w:sz w:val="20"/>
          <w:szCs w:val="20"/>
        </w:rPr>
        <w:t>Popis vlivů stavby na životní prostředí a jeho ochrana</w:t>
      </w:r>
      <w:bookmarkEnd w:id="18"/>
    </w:p>
    <w:p w14:paraId="407E0AEE" w14:textId="77777777" w:rsidR="001872A6" w:rsidRDefault="001872A6" w:rsidP="001872A6">
      <w:pPr>
        <w:pStyle w:val="Bezmezer"/>
        <w:ind w:left="567" w:right="1132"/>
        <w:jc w:val="both"/>
        <w:outlineLvl w:val="0"/>
        <w:rPr>
          <w:rFonts w:ascii="Arial" w:hAnsi="Arial" w:cs="Arial"/>
          <w:sz w:val="20"/>
          <w:szCs w:val="20"/>
        </w:rPr>
      </w:pPr>
    </w:p>
    <w:p w14:paraId="3E7627B9" w14:textId="77777777" w:rsidR="009A006D" w:rsidRPr="00C73EDB" w:rsidRDefault="009A006D" w:rsidP="009A006D">
      <w:pPr>
        <w:pStyle w:val="Bezmezer"/>
        <w:ind w:left="567" w:right="-2"/>
        <w:jc w:val="both"/>
        <w:outlineLvl w:val="0"/>
        <w:rPr>
          <w:rFonts w:ascii="Arial" w:hAnsi="Arial" w:cs="Arial"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  <w:u w:val="single"/>
        </w:rPr>
        <w:t>Vliv stavby na životní prostředí - ovzduší, hluk, voda, odpady a půda</w:t>
      </w:r>
    </w:p>
    <w:p w14:paraId="55DEC730" w14:textId="77777777" w:rsidR="009A006D" w:rsidRDefault="009A006D" w:rsidP="009A006D">
      <w:pPr>
        <w:pStyle w:val="Bezmezer"/>
        <w:ind w:left="567" w:right="-2"/>
        <w:jc w:val="both"/>
        <w:outlineLvl w:val="0"/>
        <w:rPr>
          <w:rFonts w:ascii="Arial" w:hAnsi="Arial" w:cs="Arial"/>
          <w:sz w:val="20"/>
          <w:szCs w:val="20"/>
        </w:rPr>
      </w:pPr>
    </w:p>
    <w:p w14:paraId="5E8C5440" w14:textId="77777777" w:rsidR="000A0B57" w:rsidRPr="000C6198" w:rsidRDefault="000A0B57" w:rsidP="000A0B57">
      <w:pPr>
        <w:pStyle w:val="Bezmezer"/>
        <w:ind w:left="567"/>
        <w:jc w:val="both"/>
        <w:rPr>
          <w:rFonts w:ascii="Arial" w:hAnsi="Arial" w:cs="Arial"/>
          <w:i/>
          <w:sz w:val="20"/>
          <w:szCs w:val="20"/>
        </w:rPr>
      </w:pPr>
      <w:r w:rsidRPr="000C6198">
        <w:rPr>
          <w:rFonts w:ascii="Arial" w:hAnsi="Arial" w:cs="Arial"/>
          <w:i/>
          <w:sz w:val="20"/>
          <w:szCs w:val="20"/>
        </w:rPr>
        <w:t>Znečištění vzduchu</w:t>
      </w:r>
    </w:p>
    <w:p w14:paraId="488916F5" w14:textId="77777777" w:rsidR="000A0B57" w:rsidRPr="000C6198" w:rsidRDefault="000A0B57" w:rsidP="000A0B57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14:paraId="4E428A92" w14:textId="77777777" w:rsidR="000A0B57" w:rsidRDefault="000A0B57" w:rsidP="000A0B57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 realizaci </w:t>
      </w:r>
      <w:r w:rsidR="0070640D">
        <w:rPr>
          <w:rFonts w:ascii="Arial" w:hAnsi="Arial" w:cs="Arial"/>
          <w:sz w:val="20"/>
          <w:szCs w:val="20"/>
        </w:rPr>
        <w:t xml:space="preserve">stavebního záměru </w:t>
      </w:r>
      <w:r>
        <w:rPr>
          <w:rFonts w:ascii="Arial" w:hAnsi="Arial" w:cs="Arial"/>
          <w:sz w:val="20"/>
          <w:szCs w:val="20"/>
        </w:rPr>
        <w:t>nebud</w:t>
      </w:r>
      <w:r w:rsidR="0070640D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 stavb</w:t>
      </w:r>
      <w:r w:rsidR="0070640D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z</w:t>
      </w:r>
      <w:r w:rsidRPr="000C6198">
        <w:rPr>
          <w:rFonts w:ascii="Arial" w:hAnsi="Arial" w:cs="Arial"/>
          <w:sz w:val="20"/>
          <w:szCs w:val="20"/>
        </w:rPr>
        <w:t>droje</w:t>
      </w:r>
      <w:r>
        <w:rPr>
          <w:rFonts w:ascii="Arial" w:hAnsi="Arial" w:cs="Arial"/>
          <w:sz w:val="20"/>
          <w:szCs w:val="20"/>
        </w:rPr>
        <w:t>m</w:t>
      </w:r>
      <w:r w:rsidRPr="000C6198">
        <w:rPr>
          <w:rFonts w:ascii="Arial" w:hAnsi="Arial" w:cs="Arial"/>
          <w:sz w:val="20"/>
          <w:szCs w:val="20"/>
        </w:rPr>
        <w:t xml:space="preserve"> znečišťování ovzdu</w:t>
      </w:r>
      <w:r>
        <w:rPr>
          <w:rFonts w:ascii="Arial" w:hAnsi="Arial" w:cs="Arial"/>
          <w:sz w:val="20"/>
          <w:szCs w:val="20"/>
        </w:rPr>
        <w:t>ší vázan</w:t>
      </w:r>
      <w:r w:rsidR="0070640D">
        <w:rPr>
          <w:rFonts w:ascii="Arial" w:hAnsi="Arial" w:cs="Arial"/>
          <w:sz w:val="20"/>
          <w:szCs w:val="20"/>
        </w:rPr>
        <w:t>ý</w:t>
      </w:r>
      <w:r>
        <w:rPr>
          <w:rFonts w:ascii="Arial" w:hAnsi="Arial" w:cs="Arial"/>
          <w:sz w:val="20"/>
          <w:szCs w:val="20"/>
        </w:rPr>
        <w:t xml:space="preserve"> na provoz</w:t>
      </w:r>
      <w:r w:rsidR="0070640D">
        <w:rPr>
          <w:rFonts w:ascii="Arial" w:hAnsi="Arial" w:cs="Arial"/>
          <w:sz w:val="20"/>
          <w:szCs w:val="20"/>
        </w:rPr>
        <w:t xml:space="preserve"> objektu</w:t>
      </w:r>
      <w:r>
        <w:rPr>
          <w:rFonts w:ascii="Arial" w:hAnsi="Arial" w:cs="Arial"/>
          <w:sz w:val="20"/>
          <w:szCs w:val="20"/>
        </w:rPr>
        <w:t>.</w:t>
      </w:r>
    </w:p>
    <w:p w14:paraId="69CAED83" w14:textId="77777777" w:rsidR="0070640D" w:rsidRPr="000C6198" w:rsidRDefault="0070640D" w:rsidP="000A0B57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14:paraId="290698B4" w14:textId="77777777" w:rsidR="000A0B57" w:rsidRPr="000C6198" w:rsidRDefault="000A0B57" w:rsidP="000A0B57">
      <w:pPr>
        <w:pStyle w:val="Bezmezer"/>
        <w:ind w:left="567"/>
        <w:jc w:val="both"/>
        <w:rPr>
          <w:rFonts w:ascii="Arial" w:hAnsi="Arial" w:cs="Arial"/>
          <w:i/>
          <w:sz w:val="20"/>
          <w:szCs w:val="20"/>
        </w:rPr>
      </w:pPr>
      <w:r w:rsidRPr="000C6198">
        <w:rPr>
          <w:rFonts w:ascii="Arial" w:hAnsi="Arial" w:cs="Arial"/>
          <w:i/>
          <w:sz w:val="20"/>
          <w:szCs w:val="20"/>
        </w:rPr>
        <w:t>Vliv hluku</w:t>
      </w:r>
    </w:p>
    <w:p w14:paraId="7D1CEA42" w14:textId="77777777" w:rsidR="000A0B57" w:rsidRPr="000C6198" w:rsidRDefault="000A0B57" w:rsidP="000A0B57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14:paraId="5953E102" w14:textId="77777777" w:rsidR="000A0B57" w:rsidRDefault="000A0B57" w:rsidP="000A0B57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 realizaci </w:t>
      </w:r>
      <w:r w:rsidR="0070640D">
        <w:rPr>
          <w:rFonts w:ascii="Arial" w:hAnsi="Arial" w:cs="Arial"/>
          <w:sz w:val="20"/>
          <w:szCs w:val="20"/>
        </w:rPr>
        <w:t xml:space="preserve">stavebního záměru </w:t>
      </w:r>
      <w:r>
        <w:rPr>
          <w:rFonts w:ascii="Arial" w:hAnsi="Arial" w:cs="Arial"/>
          <w:sz w:val="20"/>
          <w:szCs w:val="20"/>
        </w:rPr>
        <w:t>nebud</w:t>
      </w:r>
      <w:r w:rsidR="0070640D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 stavb</w:t>
      </w:r>
      <w:r w:rsidR="0070640D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zdrojem hluku. Nejsou navržena nová zařízení, která by zvyšovala hlukovou zátěž na okolní výstavbu. </w:t>
      </w:r>
    </w:p>
    <w:p w14:paraId="01EBED76" w14:textId="77777777" w:rsidR="000A0B57" w:rsidRPr="000C6198" w:rsidRDefault="000A0B57" w:rsidP="000A0B57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14:paraId="53017247" w14:textId="77777777" w:rsidR="000A0B57" w:rsidRPr="005130C0" w:rsidRDefault="000A0B57" w:rsidP="000A0B57">
      <w:pPr>
        <w:pStyle w:val="Bezmezer"/>
        <w:ind w:left="567"/>
        <w:jc w:val="both"/>
        <w:rPr>
          <w:rFonts w:ascii="Arial" w:hAnsi="Arial" w:cs="Arial"/>
          <w:i/>
          <w:sz w:val="20"/>
          <w:szCs w:val="20"/>
        </w:rPr>
      </w:pPr>
      <w:r w:rsidRPr="005130C0">
        <w:rPr>
          <w:rFonts w:ascii="Arial" w:hAnsi="Arial" w:cs="Arial"/>
          <w:i/>
          <w:sz w:val="20"/>
          <w:szCs w:val="20"/>
        </w:rPr>
        <w:t>Zastínění</w:t>
      </w:r>
    </w:p>
    <w:p w14:paraId="7989E04A" w14:textId="77777777" w:rsidR="000A0B57" w:rsidRPr="000C6198" w:rsidRDefault="000A0B57" w:rsidP="000A0B57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14:paraId="396E6733" w14:textId="77777777" w:rsidR="000A0B57" w:rsidRPr="000C6198" w:rsidRDefault="000A0B57" w:rsidP="000A0B57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 realizaci </w:t>
      </w:r>
      <w:r w:rsidR="0070640D">
        <w:rPr>
          <w:rFonts w:ascii="Arial" w:hAnsi="Arial" w:cs="Arial"/>
          <w:sz w:val="20"/>
          <w:szCs w:val="20"/>
        </w:rPr>
        <w:t xml:space="preserve">stavebního záměru </w:t>
      </w:r>
      <w:r>
        <w:rPr>
          <w:rFonts w:ascii="Arial" w:hAnsi="Arial" w:cs="Arial"/>
          <w:sz w:val="20"/>
          <w:szCs w:val="20"/>
        </w:rPr>
        <w:t>nedojde k</w:t>
      </w:r>
      <w:r w:rsidR="0070640D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 změnám parametrů budov</w:t>
      </w:r>
      <w:r w:rsidR="0070640D">
        <w:rPr>
          <w:rFonts w:ascii="Arial" w:hAnsi="Arial" w:cs="Arial"/>
          <w:sz w:val="20"/>
          <w:szCs w:val="20"/>
        </w:rPr>
        <w:t>y</w:t>
      </w:r>
      <w:r>
        <w:rPr>
          <w:rFonts w:ascii="Arial" w:hAnsi="Arial" w:cs="Arial"/>
          <w:sz w:val="20"/>
          <w:szCs w:val="20"/>
        </w:rPr>
        <w:t>. Zastínění okolní výstavby od řešen</w:t>
      </w:r>
      <w:r w:rsidR="0070640D">
        <w:rPr>
          <w:rFonts w:ascii="Arial" w:hAnsi="Arial" w:cs="Arial"/>
          <w:sz w:val="20"/>
          <w:szCs w:val="20"/>
        </w:rPr>
        <w:t>é</w:t>
      </w:r>
      <w:r>
        <w:rPr>
          <w:rFonts w:ascii="Arial" w:hAnsi="Arial" w:cs="Arial"/>
          <w:sz w:val="20"/>
          <w:szCs w:val="20"/>
        </w:rPr>
        <w:t xml:space="preserve"> stav</w:t>
      </w:r>
      <w:r w:rsidR="0070640D">
        <w:rPr>
          <w:rFonts w:ascii="Arial" w:hAnsi="Arial" w:cs="Arial"/>
          <w:sz w:val="20"/>
          <w:szCs w:val="20"/>
        </w:rPr>
        <w:t>by</w:t>
      </w:r>
      <w:r>
        <w:rPr>
          <w:rFonts w:ascii="Arial" w:hAnsi="Arial" w:cs="Arial"/>
          <w:sz w:val="20"/>
          <w:szCs w:val="20"/>
        </w:rPr>
        <w:t xml:space="preserve"> zůstane nezměněno.</w:t>
      </w:r>
    </w:p>
    <w:p w14:paraId="5B79F428" w14:textId="77777777" w:rsidR="000A0B57" w:rsidRPr="000C6198" w:rsidRDefault="000A0B57" w:rsidP="000A0B57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14:paraId="70987A32" w14:textId="77777777" w:rsidR="000A0B57" w:rsidRPr="005130C0" w:rsidRDefault="000A0B57" w:rsidP="000A0B57">
      <w:pPr>
        <w:pStyle w:val="Bezmezer"/>
        <w:ind w:left="567"/>
        <w:jc w:val="both"/>
        <w:rPr>
          <w:rFonts w:ascii="Arial" w:hAnsi="Arial" w:cs="Arial"/>
          <w:i/>
          <w:sz w:val="20"/>
          <w:szCs w:val="20"/>
        </w:rPr>
      </w:pPr>
      <w:r w:rsidRPr="005130C0">
        <w:rPr>
          <w:rFonts w:ascii="Arial" w:hAnsi="Arial" w:cs="Arial"/>
          <w:i/>
          <w:sz w:val="20"/>
          <w:szCs w:val="20"/>
        </w:rPr>
        <w:t>Zneškodňování odpadních vod</w:t>
      </w:r>
    </w:p>
    <w:p w14:paraId="2494BDF0" w14:textId="77777777" w:rsidR="000A0B57" w:rsidRPr="000C6198" w:rsidRDefault="000A0B57" w:rsidP="000A0B57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14:paraId="794757B5" w14:textId="77777777" w:rsidR="0070640D" w:rsidRDefault="000A0B57" w:rsidP="0070640D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Způsob zneškodňování odpadních vod a likvidace odpadů se realizací </w:t>
      </w:r>
      <w:r w:rsidR="0070640D">
        <w:rPr>
          <w:rFonts w:ascii="Arial" w:hAnsi="Arial" w:cs="Arial"/>
          <w:sz w:val="20"/>
          <w:szCs w:val="20"/>
        </w:rPr>
        <w:t xml:space="preserve">stavebního záměru </w:t>
      </w:r>
      <w:r>
        <w:rPr>
          <w:rFonts w:ascii="Arial" w:hAnsi="Arial" w:cs="Arial"/>
          <w:sz w:val="20"/>
          <w:szCs w:val="20"/>
        </w:rPr>
        <w:t xml:space="preserve">nezmění. </w:t>
      </w:r>
      <w:r w:rsidR="0070640D">
        <w:rPr>
          <w:rFonts w:ascii="Arial" w:hAnsi="Arial" w:cs="Arial"/>
          <w:sz w:val="20"/>
          <w:szCs w:val="20"/>
        </w:rPr>
        <w:t>Likvidace odpadních vod zůstává stávající.</w:t>
      </w:r>
    </w:p>
    <w:p w14:paraId="40FCAB72" w14:textId="77777777" w:rsidR="000A0B57" w:rsidRDefault="000A0B57" w:rsidP="000A0B57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14:paraId="384A1572" w14:textId="77777777" w:rsidR="000A0B57" w:rsidRPr="005130C0" w:rsidRDefault="000A0B57" w:rsidP="000A0B57">
      <w:pPr>
        <w:pStyle w:val="Bezmezer"/>
        <w:ind w:left="567"/>
        <w:jc w:val="both"/>
        <w:rPr>
          <w:rFonts w:ascii="Arial" w:hAnsi="Arial" w:cs="Arial"/>
          <w:i/>
          <w:sz w:val="20"/>
          <w:szCs w:val="20"/>
        </w:rPr>
      </w:pPr>
      <w:r w:rsidRPr="005130C0">
        <w:rPr>
          <w:rFonts w:ascii="Arial" w:hAnsi="Arial" w:cs="Arial"/>
          <w:i/>
          <w:sz w:val="20"/>
          <w:szCs w:val="20"/>
        </w:rPr>
        <w:t>Likvidace TKO</w:t>
      </w:r>
    </w:p>
    <w:p w14:paraId="0D2598E0" w14:textId="77777777" w:rsidR="000A0B57" w:rsidRPr="000C6198" w:rsidRDefault="000A0B57" w:rsidP="000A0B57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14:paraId="76667069" w14:textId="77777777" w:rsidR="000A0B57" w:rsidRPr="00D54F67" w:rsidRDefault="000A0B57" w:rsidP="0070640D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Způsob likvidace odpadů TKO se realizací </w:t>
      </w:r>
      <w:r w:rsidR="0070640D">
        <w:rPr>
          <w:rFonts w:ascii="Arial" w:hAnsi="Arial" w:cs="Arial"/>
          <w:sz w:val="20"/>
          <w:szCs w:val="20"/>
        </w:rPr>
        <w:t xml:space="preserve">stavebního záměru </w:t>
      </w:r>
      <w:r>
        <w:rPr>
          <w:rFonts w:ascii="Arial" w:hAnsi="Arial" w:cs="Arial"/>
          <w:sz w:val="20"/>
          <w:szCs w:val="20"/>
        </w:rPr>
        <w:t xml:space="preserve">nezmění. Likvidace </w:t>
      </w:r>
      <w:r w:rsidRPr="00D54F67">
        <w:rPr>
          <w:rFonts w:ascii="Arial" w:hAnsi="Arial" w:cs="Arial"/>
          <w:sz w:val="20"/>
          <w:szCs w:val="20"/>
        </w:rPr>
        <w:t xml:space="preserve">směsného komunálního odpadu a odpadu se zavedeným systémem odděleného sběru využitelných odpadů obalů </w:t>
      </w:r>
      <w:r>
        <w:rPr>
          <w:rFonts w:ascii="Arial" w:hAnsi="Arial" w:cs="Arial"/>
          <w:sz w:val="20"/>
          <w:szCs w:val="20"/>
        </w:rPr>
        <w:t xml:space="preserve">je řešeno </w:t>
      </w:r>
      <w:r w:rsidRPr="00D54F67">
        <w:rPr>
          <w:rFonts w:ascii="Arial" w:hAnsi="Arial" w:cs="Arial"/>
          <w:sz w:val="20"/>
          <w:szCs w:val="20"/>
        </w:rPr>
        <w:t>odstraňování</w:t>
      </w:r>
      <w:r w:rsidR="0070640D">
        <w:rPr>
          <w:rFonts w:ascii="Arial" w:hAnsi="Arial" w:cs="Arial"/>
          <w:sz w:val="20"/>
          <w:szCs w:val="20"/>
        </w:rPr>
        <w:t>m</w:t>
      </w:r>
      <w:r w:rsidRPr="00D54F67">
        <w:rPr>
          <w:rFonts w:ascii="Arial" w:hAnsi="Arial" w:cs="Arial"/>
          <w:sz w:val="20"/>
          <w:szCs w:val="20"/>
        </w:rPr>
        <w:t xml:space="preserve"> odpadů v obci.</w:t>
      </w:r>
      <w:r w:rsidR="0070640D">
        <w:rPr>
          <w:rFonts w:ascii="Arial" w:hAnsi="Arial" w:cs="Arial"/>
          <w:sz w:val="20"/>
          <w:szCs w:val="20"/>
        </w:rPr>
        <w:t xml:space="preserve"> Zůstává stávající.</w:t>
      </w:r>
    </w:p>
    <w:p w14:paraId="52F35E56" w14:textId="77777777" w:rsidR="000A0B57" w:rsidRDefault="000A0B57" w:rsidP="000A0B57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14:paraId="5D76DC30" w14:textId="77777777" w:rsidR="000A0B57" w:rsidRPr="005130C0" w:rsidRDefault="000A0B57" w:rsidP="000A0B57">
      <w:pPr>
        <w:pStyle w:val="Bezmezer"/>
        <w:ind w:left="567"/>
        <w:jc w:val="both"/>
        <w:rPr>
          <w:rFonts w:ascii="Arial" w:hAnsi="Arial" w:cs="Arial"/>
          <w:i/>
          <w:sz w:val="20"/>
          <w:szCs w:val="20"/>
        </w:rPr>
      </w:pPr>
      <w:r w:rsidRPr="005130C0">
        <w:rPr>
          <w:rFonts w:ascii="Arial" w:hAnsi="Arial" w:cs="Arial"/>
          <w:i/>
          <w:sz w:val="20"/>
          <w:szCs w:val="20"/>
        </w:rPr>
        <w:t>Uvolňování látek nebezpečných pro zdraví</w:t>
      </w:r>
    </w:p>
    <w:p w14:paraId="33E9FA33" w14:textId="77777777" w:rsidR="000A0B57" w:rsidRPr="000C6198" w:rsidRDefault="000A0B57" w:rsidP="000A0B57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14:paraId="32304B6C" w14:textId="77777777" w:rsidR="000A0B57" w:rsidRDefault="000A0B57" w:rsidP="000A0B57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 w:rsidRPr="000C6198">
        <w:rPr>
          <w:rFonts w:ascii="Arial" w:hAnsi="Arial" w:cs="Arial"/>
          <w:sz w:val="20"/>
          <w:szCs w:val="20"/>
        </w:rPr>
        <w:t>Zamezení možnosti uvolňování nebezpečných toxických látek do ovzduší v exteriéru budovy bude zabezpečeno použitím výlučně certifikovaných výrobků, které vyhovují všem p</w:t>
      </w:r>
      <w:r>
        <w:rPr>
          <w:rFonts w:ascii="Arial" w:hAnsi="Arial" w:cs="Arial"/>
          <w:sz w:val="20"/>
          <w:szCs w:val="20"/>
        </w:rPr>
        <w:t>ředpisům o nebezpečných látkách.</w:t>
      </w:r>
    </w:p>
    <w:p w14:paraId="01CA405C" w14:textId="77777777" w:rsidR="000A0B57" w:rsidRPr="000C6198" w:rsidRDefault="000A0B57" w:rsidP="000A0B57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14:paraId="4713BFE5" w14:textId="77777777" w:rsidR="000A0B57" w:rsidRPr="005130C0" w:rsidRDefault="000A0B57" w:rsidP="000A0B57">
      <w:pPr>
        <w:pStyle w:val="Bezmezer"/>
        <w:ind w:left="567"/>
        <w:jc w:val="both"/>
        <w:rPr>
          <w:rFonts w:ascii="Arial" w:hAnsi="Arial" w:cs="Arial"/>
          <w:i/>
          <w:sz w:val="20"/>
          <w:szCs w:val="20"/>
        </w:rPr>
      </w:pPr>
      <w:r w:rsidRPr="005130C0">
        <w:rPr>
          <w:rFonts w:ascii="Arial" w:hAnsi="Arial" w:cs="Arial"/>
          <w:i/>
          <w:sz w:val="20"/>
          <w:szCs w:val="20"/>
        </w:rPr>
        <w:t>Přítomnost nebezpečných částic v ovzduší</w:t>
      </w:r>
    </w:p>
    <w:p w14:paraId="5BB5900E" w14:textId="77777777" w:rsidR="000A0B57" w:rsidRPr="000C6198" w:rsidRDefault="000A0B57" w:rsidP="000A0B57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14:paraId="5F644E16" w14:textId="77777777" w:rsidR="000A0B57" w:rsidRDefault="000A0B57" w:rsidP="000A0B57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 w:rsidRPr="000C6198">
        <w:rPr>
          <w:rFonts w:ascii="Arial" w:hAnsi="Arial" w:cs="Arial"/>
          <w:sz w:val="20"/>
          <w:szCs w:val="20"/>
        </w:rPr>
        <w:t xml:space="preserve">Stavební výrobky uvolňující </w:t>
      </w:r>
      <w:proofErr w:type="spellStart"/>
      <w:r w:rsidRPr="000C6198">
        <w:rPr>
          <w:rFonts w:ascii="Arial" w:hAnsi="Arial" w:cs="Arial"/>
          <w:sz w:val="20"/>
          <w:szCs w:val="20"/>
        </w:rPr>
        <w:t>respirabilní</w:t>
      </w:r>
      <w:proofErr w:type="spellEnd"/>
      <w:r w:rsidRPr="000C6198">
        <w:rPr>
          <w:rFonts w:ascii="Arial" w:hAnsi="Arial" w:cs="Arial"/>
          <w:sz w:val="20"/>
          <w:szCs w:val="20"/>
        </w:rPr>
        <w:t xml:space="preserve"> vlákna (minerální, skelná, keramická, atd.) budou zabezpečeny vhodnou trvanlivou úpravou tak, aby nemohlo docházet po jejich zabudování do stavby a jejich běžným užíváním k jejich samovolnému uvolňování do vnitřního a vnějšího prostředí staveb. Při technickém návrhu a samostatné realizaci bude použito výlučně certifikovaných výrobků a materiálů, které vyhovují všem p</w:t>
      </w:r>
      <w:r>
        <w:rPr>
          <w:rFonts w:ascii="Arial" w:hAnsi="Arial" w:cs="Arial"/>
          <w:sz w:val="20"/>
          <w:szCs w:val="20"/>
        </w:rPr>
        <w:t>ředpisům o nebezpečných látkách.</w:t>
      </w:r>
    </w:p>
    <w:p w14:paraId="26149C80" w14:textId="77777777" w:rsidR="000A0B57" w:rsidRDefault="000A0B57" w:rsidP="000A0B57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14:paraId="7FC4B3A9" w14:textId="77777777" w:rsidR="00E9796A" w:rsidRDefault="00E9796A" w:rsidP="000A0B57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14:paraId="382D6071" w14:textId="77777777" w:rsidR="00E9796A" w:rsidRPr="000C6198" w:rsidRDefault="00E9796A" w:rsidP="000A0B57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14:paraId="3FD9A73E" w14:textId="77777777" w:rsidR="000A0B57" w:rsidRPr="006670C5" w:rsidRDefault="000A0B57" w:rsidP="000A0B57">
      <w:pPr>
        <w:pStyle w:val="Bezmezer"/>
        <w:ind w:left="567"/>
        <w:jc w:val="both"/>
        <w:rPr>
          <w:rFonts w:ascii="Arial" w:hAnsi="Arial" w:cs="Arial"/>
          <w:i/>
          <w:sz w:val="20"/>
          <w:szCs w:val="20"/>
        </w:rPr>
      </w:pPr>
      <w:r w:rsidRPr="006670C5">
        <w:rPr>
          <w:rFonts w:ascii="Arial" w:hAnsi="Arial" w:cs="Arial"/>
          <w:i/>
          <w:sz w:val="20"/>
          <w:szCs w:val="20"/>
        </w:rPr>
        <w:lastRenderedPageBreak/>
        <w:t>Vliv emisí nebezpečných záření</w:t>
      </w:r>
    </w:p>
    <w:p w14:paraId="1BF1C759" w14:textId="77777777" w:rsidR="000A0B57" w:rsidRPr="000C6198" w:rsidRDefault="000A0B57" w:rsidP="000A0B57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14:paraId="2579624C" w14:textId="77777777" w:rsidR="000A0B57" w:rsidRPr="000C6198" w:rsidRDefault="000A0B57" w:rsidP="000A0B57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</w:t>
      </w:r>
      <w:r w:rsidR="0070640D">
        <w:rPr>
          <w:rFonts w:ascii="Arial" w:hAnsi="Arial" w:cs="Arial"/>
          <w:sz w:val="20"/>
          <w:szCs w:val="20"/>
        </w:rPr>
        <w:t> objektu gymnázia</w:t>
      </w:r>
      <w:r>
        <w:rPr>
          <w:rFonts w:ascii="Arial" w:hAnsi="Arial" w:cs="Arial"/>
          <w:sz w:val="20"/>
          <w:szCs w:val="20"/>
        </w:rPr>
        <w:t xml:space="preserve"> nejsou</w:t>
      </w:r>
      <w:r w:rsidRPr="000C6198">
        <w:rPr>
          <w:rFonts w:ascii="Arial" w:hAnsi="Arial" w:cs="Arial"/>
          <w:sz w:val="20"/>
          <w:szCs w:val="20"/>
        </w:rPr>
        <w:t xml:space="preserve"> instalována zařízení nebo látky, které by mohly být zdrojem nebezpečných ionizujících záření do vnějšího prostředí stavby.</w:t>
      </w:r>
    </w:p>
    <w:p w14:paraId="3CBCC398" w14:textId="77777777" w:rsidR="000A0B57" w:rsidRDefault="000A0B57" w:rsidP="000A0B57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14:paraId="30A86AB9" w14:textId="77777777" w:rsidR="000A0B57" w:rsidRPr="001570DE" w:rsidRDefault="000A0B57" w:rsidP="000A0B57">
      <w:pPr>
        <w:pStyle w:val="Bezmezer"/>
        <w:ind w:left="567"/>
        <w:jc w:val="both"/>
        <w:rPr>
          <w:rFonts w:ascii="Arial" w:hAnsi="Arial" w:cs="Arial"/>
          <w:i/>
          <w:sz w:val="20"/>
          <w:szCs w:val="20"/>
        </w:rPr>
      </w:pPr>
      <w:r w:rsidRPr="001570DE">
        <w:rPr>
          <w:rFonts w:ascii="Arial" w:hAnsi="Arial" w:cs="Arial"/>
          <w:i/>
          <w:sz w:val="20"/>
          <w:szCs w:val="20"/>
        </w:rPr>
        <w:t>Nepříznivé vlivy elektromagnetického záření</w:t>
      </w:r>
    </w:p>
    <w:p w14:paraId="48130024" w14:textId="77777777" w:rsidR="000A0B57" w:rsidRPr="000C6198" w:rsidRDefault="000A0B57" w:rsidP="000A0B57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14:paraId="1BF9431E" w14:textId="77777777" w:rsidR="000A0B57" w:rsidRDefault="000A0B57" w:rsidP="000A0B57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 </w:t>
      </w:r>
      <w:r w:rsidR="0070640D">
        <w:rPr>
          <w:rFonts w:ascii="Arial" w:hAnsi="Arial" w:cs="Arial"/>
          <w:sz w:val="20"/>
          <w:szCs w:val="20"/>
        </w:rPr>
        <w:t>objektu gymnázia</w:t>
      </w:r>
      <w:r>
        <w:rPr>
          <w:rFonts w:ascii="Arial" w:hAnsi="Arial" w:cs="Arial"/>
          <w:sz w:val="20"/>
          <w:szCs w:val="20"/>
        </w:rPr>
        <w:t xml:space="preserve"> není i</w:t>
      </w:r>
      <w:r w:rsidRPr="000C6198">
        <w:rPr>
          <w:rFonts w:ascii="Arial" w:hAnsi="Arial" w:cs="Arial"/>
          <w:sz w:val="20"/>
          <w:szCs w:val="20"/>
        </w:rPr>
        <w:t>nstalováno zařízení, které by mohlo být zdrojem nadlimitního elektromagnetické</w:t>
      </w:r>
      <w:r>
        <w:rPr>
          <w:rFonts w:ascii="Arial" w:hAnsi="Arial" w:cs="Arial"/>
          <w:sz w:val="20"/>
          <w:szCs w:val="20"/>
        </w:rPr>
        <w:t>ho záření.</w:t>
      </w:r>
    </w:p>
    <w:p w14:paraId="449087CD" w14:textId="77777777" w:rsidR="00A03F4E" w:rsidRDefault="00A03F4E" w:rsidP="000A0B57">
      <w:pPr>
        <w:pStyle w:val="Bezmezer"/>
        <w:ind w:left="567" w:right="1132"/>
        <w:jc w:val="both"/>
        <w:outlineLvl w:val="0"/>
        <w:rPr>
          <w:rFonts w:ascii="Arial" w:hAnsi="Arial" w:cs="Arial"/>
          <w:sz w:val="20"/>
          <w:szCs w:val="20"/>
        </w:rPr>
      </w:pPr>
    </w:p>
    <w:p w14:paraId="77B69C42" w14:textId="77777777" w:rsidR="009A006D" w:rsidRPr="00C73EDB" w:rsidRDefault="009A006D" w:rsidP="009A006D">
      <w:pPr>
        <w:pStyle w:val="Bezmezer"/>
        <w:ind w:left="567" w:right="-2"/>
        <w:jc w:val="both"/>
        <w:outlineLvl w:val="0"/>
        <w:rPr>
          <w:rFonts w:ascii="Arial" w:hAnsi="Arial" w:cs="Arial"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  <w:u w:val="single"/>
        </w:rPr>
        <w:t>Vliv stavby na přírodu a krajinu (ochrana dřevin, ochrana památných stromů, ochrana rostlin a živočichů, apod.), zachování ekologických funkcí a vazeb v krajině</w:t>
      </w:r>
    </w:p>
    <w:p w14:paraId="3395998C" w14:textId="77777777" w:rsidR="009A006D" w:rsidRDefault="009A006D" w:rsidP="009A006D">
      <w:pPr>
        <w:pStyle w:val="Bezmezer"/>
        <w:ind w:left="567" w:right="-2"/>
        <w:jc w:val="both"/>
        <w:outlineLvl w:val="0"/>
        <w:rPr>
          <w:rFonts w:ascii="Arial" w:hAnsi="Arial" w:cs="Arial"/>
          <w:sz w:val="20"/>
          <w:szCs w:val="20"/>
        </w:rPr>
      </w:pPr>
    </w:p>
    <w:p w14:paraId="0D305638" w14:textId="77777777" w:rsidR="000A0B57" w:rsidRDefault="000A0B57" w:rsidP="000A0B57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zájmovém území ani</w:t>
      </w:r>
      <w:r w:rsidRPr="00FD2FA2">
        <w:rPr>
          <w:rFonts w:ascii="Arial" w:hAnsi="Arial" w:cs="Arial"/>
          <w:sz w:val="20"/>
          <w:szCs w:val="20"/>
        </w:rPr>
        <w:t xml:space="preserve"> v jeho bezprostřední blízkosti se nenachází žádné evidované památné stromy, zvláště chráněné druhy rostlin, živočichů a nerostů</w:t>
      </w:r>
      <w:r>
        <w:rPr>
          <w:rFonts w:ascii="Arial" w:hAnsi="Arial" w:cs="Arial"/>
          <w:sz w:val="20"/>
          <w:szCs w:val="20"/>
        </w:rPr>
        <w:t>.</w:t>
      </w:r>
    </w:p>
    <w:p w14:paraId="12686B54" w14:textId="77777777" w:rsidR="009A006D" w:rsidRDefault="009A006D" w:rsidP="001872A6">
      <w:pPr>
        <w:pStyle w:val="Bezmezer"/>
        <w:ind w:left="567" w:right="1132"/>
        <w:jc w:val="both"/>
        <w:outlineLvl w:val="0"/>
        <w:rPr>
          <w:rFonts w:ascii="Arial" w:hAnsi="Arial" w:cs="Arial"/>
          <w:sz w:val="20"/>
          <w:szCs w:val="20"/>
        </w:rPr>
      </w:pPr>
    </w:p>
    <w:p w14:paraId="4AEA25D8" w14:textId="77777777" w:rsidR="009A006D" w:rsidRPr="00C73EDB" w:rsidRDefault="009A006D" w:rsidP="009A006D">
      <w:pPr>
        <w:pStyle w:val="Bezmezer"/>
        <w:ind w:left="567" w:right="-2"/>
        <w:jc w:val="both"/>
        <w:outlineLvl w:val="0"/>
        <w:rPr>
          <w:rFonts w:ascii="Arial" w:hAnsi="Arial" w:cs="Arial"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  <w:u w:val="single"/>
        </w:rPr>
        <w:t>Vliv stavby na soustavu chráněných území Natura 2000</w:t>
      </w:r>
    </w:p>
    <w:p w14:paraId="13BAAF61" w14:textId="77777777" w:rsidR="009A006D" w:rsidRDefault="009A006D" w:rsidP="009A006D">
      <w:pPr>
        <w:pStyle w:val="Bezmezer"/>
        <w:ind w:left="567" w:right="-2"/>
        <w:jc w:val="both"/>
        <w:outlineLvl w:val="0"/>
        <w:rPr>
          <w:rFonts w:ascii="Arial" w:hAnsi="Arial" w:cs="Arial"/>
          <w:sz w:val="20"/>
          <w:szCs w:val="20"/>
        </w:rPr>
      </w:pPr>
    </w:p>
    <w:p w14:paraId="7BE6E2E4" w14:textId="77777777" w:rsidR="000A0B57" w:rsidRDefault="000A0B57" w:rsidP="000A0B57">
      <w:pPr>
        <w:pStyle w:val="Bezmezer"/>
        <w:ind w:firstLine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Oblast se nenachází v chráněném území Natura 2000.</w:t>
      </w:r>
    </w:p>
    <w:p w14:paraId="639B500B" w14:textId="77777777" w:rsidR="001872A6" w:rsidRDefault="001872A6" w:rsidP="001872A6">
      <w:pPr>
        <w:pStyle w:val="Bezmezer"/>
        <w:ind w:left="567" w:right="1132"/>
        <w:jc w:val="both"/>
        <w:outlineLvl w:val="0"/>
        <w:rPr>
          <w:rFonts w:ascii="Arial" w:hAnsi="Arial" w:cs="Arial"/>
          <w:sz w:val="20"/>
          <w:szCs w:val="20"/>
        </w:rPr>
      </w:pPr>
    </w:p>
    <w:p w14:paraId="585AA2B7" w14:textId="77777777" w:rsidR="009A006D" w:rsidRPr="00C73EDB" w:rsidRDefault="009A006D" w:rsidP="009A006D">
      <w:pPr>
        <w:pStyle w:val="Bezmezer"/>
        <w:ind w:left="567" w:right="-2"/>
        <w:jc w:val="both"/>
        <w:outlineLvl w:val="0"/>
        <w:rPr>
          <w:rFonts w:ascii="Arial" w:hAnsi="Arial" w:cs="Arial"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  <w:u w:val="single"/>
        </w:rPr>
        <w:t>Návrh zohlednění podmínek ze závěru zjišťovacího řízení nebo stanoviska EIA</w:t>
      </w:r>
    </w:p>
    <w:p w14:paraId="282135D3" w14:textId="77777777" w:rsidR="009A006D" w:rsidRDefault="009A006D" w:rsidP="009A006D">
      <w:pPr>
        <w:pStyle w:val="Bezmezer"/>
        <w:ind w:left="567" w:right="-2"/>
        <w:jc w:val="both"/>
        <w:outlineLvl w:val="0"/>
        <w:rPr>
          <w:rFonts w:ascii="Arial" w:hAnsi="Arial" w:cs="Arial"/>
          <w:sz w:val="20"/>
          <w:szCs w:val="20"/>
        </w:rPr>
      </w:pPr>
    </w:p>
    <w:p w14:paraId="1D1AB659" w14:textId="77777777" w:rsidR="000A0B57" w:rsidRDefault="000A0B57" w:rsidP="000A0B57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Realizace </w:t>
      </w:r>
      <w:r w:rsidR="0070640D">
        <w:rPr>
          <w:rFonts w:ascii="Arial" w:hAnsi="Arial" w:cs="Arial"/>
          <w:sz w:val="20"/>
          <w:szCs w:val="20"/>
        </w:rPr>
        <w:t xml:space="preserve">stavebního záměru v podobě modernizace učeben přírodovědných oborů </w:t>
      </w:r>
      <w:r>
        <w:rPr>
          <w:rFonts w:ascii="Arial" w:hAnsi="Arial" w:cs="Arial"/>
          <w:sz w:val="20"/>
          <w:szCs w:val="20"/>
        </w:rPr>
        <w:t>svým charakterem nevyžaduje provést zjišťovací řízení nebo EIA.</w:t>
      </w:r>
    </w:p>
    <w:p w14:paraId="24D22DE1" w14:textId="77777777" w:rsidR="009A006D" w:rsidRDefault="009A006D" w:rsidP="001872A6">
      <w:pPr>
        <w:pStyle w:val="Bezmezer"/>
        <w:ind w:left="567" w:right="1132"/>
        <w:jc w:val="both"/>
        <w:outlineLvl w:val="0"/>
        <w:rPr>
          <w:rFonts w:ascii="Arial" w:hAnsi="Arial" w:cs="Arial"/>
          <w:sz w:val="20"/>
          <w:szCs w:val="20"/>
        </w:rPr>
      </w:pPr>
    </w:p>
    <w:p w14:paraId="2E36D766" w14:textId="77777777" w:rsidR="009A006D" w:rsidRPr="00C73EDB" w:rsidRDefault="009A006D" w:rsidP="009A006D">
      <w:pPr>
        <w:pStyle w:val="Bezmezer"/>
        <w:ind w:left="567" w:right="-2"/>
        <w:jc w:val="both"/>
        <w:outlineLvl w:val="0"/>
        <w:rPr>
          <w:rFonts w:ascii="Arial" w:hAnsi="Arial" w:cs="Arial"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  <w:u w:val="single"/>
        </w:rPr>
        <w:t>Navrhovaná ochranná a bezpečnostní pásma, rozsah omezení a podmínky ochrany podle jiných právních předpisů</w:t>
      </w:r>
    </w:p>
    <w:p w14:paraId="08F2228C" w14:textId="77777777" w:rsidR="009A006D" w:rsidRDefault="009A006D" w:rsidP="009A006D">
      <w:pPr>
        <w:pStyle w:val="Bezmezer"/>
        <w:ind w:left="567" w:right="-2"/>
        <w:jc w:val="both"/>
        <w:outlineLvl w:val="0"/>
        <w:rPr>
          <w:rFonts w:ascii="Arial" w:hAnsi="Arial" w:cs="Arial"/>
          <w:sz w:val="20"/>
          <w:szCs w:val="20"/>
        </w:rPr>
      </w:pPr>
    </w:p>
    <w:p w14:paraId="4C241B11" w14:textId="77777777" w:rsidR="000A0B57" w:rsidRPr="00D020F4" w:rsidRDefault="000A0B57" w:rsidP="000A0B57">
      <w:pPr>
        <w:pStyle w:val="Bezmezer"/>
        <w:numPr>
          <w:ilvl w:val="0"/>
          <w:numId w:val="23"/>
        </w:numPr>
        <w:ind w:left="1134"/>
        <w:jc w:val="both"/>
        <w:rPr>
          <w:rFonts w:ascii="Arial" w:hAnsi="Arial" w:cs="Arial"/>
          <w:sz w:val="20"/>
          <w:szCs w:val="20"/>
        </w:rPr>
      </w:pPr>
      <w:r w:rsidRPr="00D020F4">
        <w:rPr>
          <w:rFonts w:ascii="Arial" w:hAnsi="Arial" w:cs="Arial"/>
          <w:sz w:val="20"/>
          <w:szCs w:val="20"/>
        </w:rPr>
        <w:t xml:space="preserve">podzemního vedení elektrizační soustavy (kabelová přípojka </w:t>
      </w:r>
      <w:proofErr w:type="gramStart"/>
      <w:r w:rsidRPr="00D020F4">
        <w:rPr>
          <w:rFonts w:ascii="Arial" w:hAnsi="Arial" w:cs="Arial"/>
          <w:sz w:val="20"/>
          <w:szCs w:val="20"/>
        </w:rPr>
        <w:t>NN)  –</w:t>
      </w:r>
      <w:proofErr w:type="gramEnd"/>
      <w:r w:rsidRPr="00D020F4">
        <w:rPr>
          <w:rFonts w:ascii="Arial" w:hAnsi="Arial" w:cs="Arial"/>
          <w:sz w:val="20"/>
          <w:szCs w:val="20"/>
        </w:rPr>
        <w:t xml:space="preserve"> dle § 46 zákona č. 458/2000Sb. energetický zákon, prostor vymezený svislými rovinami vedenými ve vzdálenosti 1m po obou stranách od krajního kabelu</w:t>
      </w:r>
    </w:p>
    <w:p w14:paraId="202F3C96" w14:textId="77777777" w:rsidR="000A0B57" w:rsidRPr="00D020F4" w:rsidRDefault="000A0B57" w:rsidP="000A0B57">
      <w:pPr>
        <w:pStyle w:val="Bezmezer"/>
        <w:numPr>
          <w:ilvl w:val="0"/>
          <w:numId w:val="23"/>
        </w:numPr>
        <w:ind w:left="1134"/>
        <w:jc w:val="both"/>
        <w:rPr>
          <w:rFonts w:ascii="Arial" w:hAnsi="Arial" w:cs="Arial"/>
          <w:sz w:val="20"/>
          <w:szCs w:val="20"/>
        </w:rPr>
      </w:pPr>
      <w:r w:rsidRPr="00D020F4">
        <w:rPr>
          <w:rFonts w:ascii="Arial" w:hAnsi="Arial" w:cs="Arial"/>
          <w:sz w:val="20"/>
          <w:szCs w:val="20"/>
        </w:rPr>
        <w:t xml:space="preserve">podzemního telekomunikační vedení (kabelová propojení se stávající budovou </w:t>
      </w:r>
      <w:proofErr w:type="gramStart"/>
      <w:r w:rsidRPr="00D020F4">
        <w:rPr>
          <w:rFonts w:ascii="Arial" w:hAnsi="Arial" w:cs="Arial"/>
          <w:sz w:val="20"/>
          <w:szCs w:val="20"/>
        </w:rPr>
        <w:t>KÚ )</w:t>
      </w:r>
      <w:proofErr w:type="gramEnd"/>
      <w:r w:rsidRPr="00D020F4">
        <w:rPr>
          <w:rFonts w:ascii="Arial" w:hAnsi="Arial" w:cs="Arial"/>
          <w:sz w:val="20"/>
          <w:szCs w:val="20"/>
        </w:rPr>
        <w:t xml:space="preserve">  – dle § 92 zákona č. 151/2000Sb. o telekomunikacích, prostor vymezený svislými rovinami vedenými ve vzdálenosti 1,5</w:t>
      </w:r>
      <w:r>
        <w:rPr>
          <w:rFonts w:ascii="Arial" w:hAnsi="Arial" w:cs="Arial"/>
          <w:sz w:val="20"/>
          <w:szCs w:val="20"/>
        </w:rPr>
        <w:t xml:space="preserve"> </w:t>
      </w:r>
      <w:r w:rsidRPr="00D020F4">
        <w:rPr>
          <w:rFonts w:ascii="Arial" w:hAnsi="Arial" w:cs="Arial"/>
          <w:sz w:val="20"/>
          <w:szCs w:val="20"/>
        </w:rPr>
        <w:t>m po obou stranách od krajního vodiče</w:t>
      </w:r>
    </w:p>
    <w:p w14:paraId="4F33FF10" w14:textId="77777777" w:rsidR="000A0B57" w:rsidRPr="00D020F4" w:rsidRDefault="000A0B57" w:rsidP="000A0B57">
      <w:pPr>
        <w:pStyle w:val="Bezmezer"/>
        <w:numPr>
          <w:ilvl w:val="0"/>
          <w:numId w:val="23"/>
        </w:numPr>
        <w:ind w:left="1134"/>
        <w:jc w:val="both"/>
        <w:rPr>
          <w:rFonts w:ascii="Arial" w:hAnsi="Arial" w:cs="Arial"/>
          <w:sz w:val="20"/>
          <w:szCs w:val="20"/>
        </w:rPr>
      </w:pPr>
      <w:r w:rsidRPr="00D020F4">
        <w:rPr>
          <w:rFonts w:ascii="Arial" w:hAnsi="Arial" w:cs="Arial"/>
          <w:sz w:val="20"/>
          <w:szCs w:val="20"/>
        </w:rPr>
        <w:t>plynová přípojka v zastavěném území obce – dle § 68 a 69 zákona č. 458/2000Sb. energetický zákon, prostor vymezený svislými rovinami vedenými ve vzdálenosti 1</w:t>
      </w:r>
      <w:r>
        <w:rPr>
          <w:rFonts w:ascii="Arial" w:hAnsi="Arial" w:cs="Arial"/>
          <w:sz w:val="20"/>
          <w:szCs w:val="20"/>
        </w:rPr>
        <w:t xml:space="preserve"> </w:t>
      </w:r>
      <w:r w:rsidRPr="00D020F4">
        <w:rPr>
          <w:rFonts w:ascii="Arial" w:hAnsi="Arial" w:cs="Arial"/>
          <w:sz w:val="20"/>
          <w:szCs w:val="20"/>
        </w:rPr>
        <w:t xml:space="preserve">m na obě strany od půdorysu zařízení </w:t>
      </w:r>
    </w:p>
    <w:p w14:paraId="18CCE7F9" w14:textId="77777777" w:rsidR="000A0B57" w:rsidRPr="00D020F4" w:rsidRDefault="000A0B57" w:rsidP="000A0B57">
      <w:pPr>
        <w:pStyle w:val="Bezmezer"/>
        <w:numPr>
          <w:ilvl w:val="0"/>
          <w:numId w:val="23"/>
        </w:numPr>
        <w:ind w:left="1134"/>
        <w:jc w:val="both"/>
        <w:rPr>
          <w:rFonts w:ascii="Arial" w:hAnsi="Arial" w:cs="Arial"/>
          <w:sz w:val="20"/>
          <w:szCs w:val="20"/>
        </w:rPr>
      </w:pPr>
      <w:r w:rsidRPr="00D020F4">
        <w:rPr>
          <w:rFonts w:ascii="Arial" w:hAnsi="Arial" w:cs="Arial"/>
          <w:sz w:val="20"/>
          <w:szCs w:val="20"/>
        </w:rPr>
        <w:t>vodovodní přípojka – dle § 23 zákona č. 274/2001Sb. o vodovodech a kanalizacích, prostor vymezený svislými rovinami vedenými ve vzdálenosti 1,5</w:t>
      </w:r>
      <w:r>
        <w:rPr>
          <w:rFonts w:ascii="Arial" w:hAnsi="Arial" w:cs="Arial"/>
          <w:sz w:val="20"/>
          <w:szCs w:val="20"/>
        </w:rPr>
        <w:t xml:space="preserve"> </w:t>
      </w:r>
      <w:r w:rsidRPr="00D020F4">
        <w:rPr>
          <w:rFonts w:ascii="Arial" w:hAnsi="Arial" w:cs="Arial"/>
          <w:sz w:val="20"/>
          <w:szCs w:val="20"/>
        </w:rPr>
        <w:t xml:space="preserve">m na obě strany od vnějšího líce stěny potrubí </w:t>
      </w:r>
    </w:p>
    <w:p w14:paraId="07EC0929" w14:textId="77777777" w:rsidR="000A0B57" w:rsidRPr="00D020F4" w:rsidRDefault="000A0B57" w:rsidP="000A0B57">
      <w:pPr>
        <w:pStyle w:val="Bezmezer"/>
        <w:numPr>
          <w:ilvl w:val="0"/>
          <w:numId w:val="23"/>
        </w:numPr>
        <w:ind w:left="1134"/>
        <w:jc w:val="both"/>
        <w:rPr>
          <w:rFonts w:ascii="Arial" w:hAnsi="Arial" w:cs="Arial"/>
          <w:sz w:val="20"/>
          <w:szCs w:val="20"/>
        </w:rPr>
      </w:pPr>
      <w:r w:rsidRPr="00D020F4">
        <w:rPr>
          <w:rFonts w:ascii="Arial" w:hAnsi="Arial" w:cs="Arial"/>
          <w:sz w:val="20"/>
          <w:szCs w:val="20"/>
        </w:rPr>
        <w:t>kanalizační přípojka – dle § 23 zákona č. 274/2001Sb. o vodovodech a kanalizacích, prostor vymezený svislými rovinami vedenými ve vzdálenosti 1,5</w:t>
      </w:r>
      <w:r>
        <w:rPr>
          <w:rFonts w:ascii="Arial" w:hAnsi="Arial" w:cs="Arial"/>
          <w:sz w:val="20"/>
          <w:szCs w:val="20"/>
        </w:rPr>
        <w:t xml:space="preserve"> </w:t>
      </w:r>
      <w:r w:rsidRPr="00D020F4">
        <w:rPr>
          <w:rFonts w:ascii="Arial" w:hAnsi="Arial" w:cs="Arial"/>
          <w:sz w:val="20"/>
          <w:szCs w:val="20"/>
        </w:rPr>
        <w:t>m na obě strany od vnějšího líce stěny potrubí</w:t>
      </w:r>
    </w:p>
    <w:p w14:paraId="05282B3C" w14:textId="77777777" w:rsidR="009A006D" w:rsidRDefault="009A006D" w:rsidP="001872A6">
      <w:pPr>
        <w:pStyle w:val="Bezmezer"/>
        <w:ind w:left="567" w:right="1132"/>
        <w:jc w:val="both"/>
        <w:outlineLvl w:val="0"/>
        <w:rPr>
          <w:rFonts w:ascii="Arial" w:hAnsi="Arial" w:cs="Arial"/>
          <w:sz w:val="20"/>
          <w:szCs w:val="20"/>
        </w:rPr>
      </w:pPr>
    </w:p>
    <w:p w14:paraId="710F5F41" w14:textId="77777777" w:rsidR="00E9796A" w:rsidRDefault="00E9796A" w:rsidP="001872A6">
      <w:pPr>
        <w:pStyle w:val="Bezmezer"/>
        <w:ind w:left="567" w:right="1132"/>
        <w:jc w:val="both"/>
        <w:outlineLvl w:val="0"/>
        <w:rPr>
          <w:rFonts w:ascii="Arial" w:hAnsi="Arial" w:cs="Arial"/>
          <w:sz w:val="20"/>
          <w:szCs w:val="20"/>
        </w:rPr>
      </w:pPr>
    </w:p>
    <w:p w14:paraId="75C6453C" w14:textId="77777777" w:rsidR="001872A6" w:rsidRDefault="001872A6" w:rsidP="00536200">
      <w:pPr>
        <w:pStyle w:val="Bezmezer"/>
        <w:numPr>
          <w:ilvl w:val="0"/>
          <w:numId w:val="11"/>
        </w:numPr>
        <w:ind w:left="0" w:right="1132" w:firstLine="0"/>
        <w:jc w:val="both"/>
        <w:outlineLvl w:val="0"/>
        <w:rPr>
          <w:rFonts w:ascii="Arial" w:hAnsi="Arial" w:cs="Arial"/>
          <w:b/>
          <w:sz w:val="20"/>
          <w:szCs w:val="20"/>
        </w:rPr>
      </w:pPr>
      <w:bookmarkStart w:id="19" w:name="_Toc351968110"/>
      <w:r>
        <w:rPr>
          <w:rFonts w:ascii="Arial" w:hAnsi="Arial" w:cs="Arial"/>
          <w:b/>
          <w:sz w:val="20"/>
          <w:szCs w:val="20"/>
        </w:rPr>
        <w:t>Ochrana obyvatelstva</w:t>
      </w:r>
      <w:bookmarkEnd w:id="19"/>
    </w:p>
    <w:p w14:paraId="525AFC1E" w14:textId="77777777" w:rsidR="001872A6" w:rsidRDefault="001872A6" w:rsidP="00522D90">
      <w:pPr>
        <w:pStyle w:val="Bezmezer"/>
        <w:ind w:left="567" w:right="1132"/>
        <w:jc w:val="both"/>
        <w:outlineLvl w:val="0"/>
        <w:rPr>
          <w:rFonts w:ascii="Arial" w:hAnsi="Arial" w:cs="Arial"/>
          <w:sz w:val="20"/>
          <w:szCs w:val="20"/>
        </w:rPr>
      </w:pPr>
    </w:p>
    <w:p w14:paraId="0786E557" w14:textId="77777777" w:rsidR="00522D90" w:rsidRDefault="0070640D" w:rsidP="00522D90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Objekt </w:t>
      </w:r>
      <w:r w:rsidR="00522D90">
        <w:rPr>
          <w:rFonts w:ascii="Arial" w:hAnsi="Arial" w:cs="Arial"/>
          <w:sz w:val="20"/>
          <w:szCs w:val="20"/>
        </w:rPr>
        <w:t>gymnázia se nenachází v zóně havarijního plánování pro stacionární zdroj ohrožení, dále nejsou budovy umístěny v záplavovém území ani do oblasti druhotné záplavy.</w:t>
      </w:r>
    </w:p>
    <w:p w14:paraId="5D18F74C" w14:textId="77777777" w:rsidR="00522D90" w:rsidRDefault="00522D90" w:rsidP="00522D90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21D3FD65" w14:textId="77777777" w:rsidR="001872A6" w:rsidRDefault="001872A6" w:rsidP="00522D90">
      <w:pPr>
        <w:pStyle w:val="Bezmezer"/>
        <w:ind w:left="567" w:right="1132"/>
        <w:jc w:val="both"/>
        <w:outlineLvl w:val="0"/>
        <w:rPr>
          <w:rFonts w:ascii="Arial" w:hAnsi="Arial" w:cs="Arial"/>
          <w:sz w:val="20"/>
          <w:szCs w:val="20"/>
        </w:rPr>
      </w:pPr>
    </w:p>
    <w:p w14:paraId="5CACDCEA" w14:textId="77777777" w:rsidR="001872A6" w:rsidRDefault="001872A6" w:rsidP="00536200">
      <w:pPr>
        <w:pStyle w:val="Bezmezer"/>
        <w:numPr>
          <w:ilvl w:val="0"/>
          <w:numId w:val="11"/>
        </w:numPr>
        <w:ind w:left="0" w:right="1132" w:firstLine="0"/>
        <w:jc w:val="both"/>
        <w:outlineLvl w:val="0"/>
        <w:rPr>
          <w:rFonts w:ascii="Arial" w:hAnsi="Arial" w:cs="Arial"/>
          <w:b/>
          <w:sz w:val="20"/>
          <w:szCs w:val="20"/>
        </w:rPr>
      </w:pPr>
      <w:bookmarkStart w:id="20" w:name="_Toc351968111"/>
      <w:r>
        <w:rPr>
          <w:rFonts w:ascii="Arial" w:hAnsi="Arial" w:cs="Arial"/>
          <w:b/>
          <w:sz w:val="20"/>
          <w:szCs w:val="20"/>
        </w:rPr>
        <w:t>Zásady organizace výstavby</w:t>
      </w:r>
      <w:bookmarkEnd w:id="20"/>
    </w:p>
    <w:p w14:paraId="6EA3D2F3" w14:textId="77777777" w:rsidR="001872A6" w:rsidRDefault="001872A6" w:rsidP="001872A6">
      <w:pPr>
        <w:pStyle w:val="Bezmezer"/>
        <w:ind w:left="567" w:right="1132"/>
        <w:jc w:val="both"/>
        <w:outlineLvl w:val="0"/>
        <w:rPr>
          <w:rFonts w:ascii="Arial" w:hAnsi="Arial" w:cs="Arial"/>
          <w:sz w:val="20"/>
          <w:szCs w:val="20"/>
        </w:rPr>
      </w:pPr>
    </w:p>
    <w:p w14:paraId="1DE09B3B" w14:textId="77777777" w:rsidR="005F3213" w:rsidRPr="00B11BD3" w:rsidRDefault="005F3213" w:rsidP="005F3213">
      <w:pPr>
        <w:pStyle w:val="Bezmezer"/>
        <w:ind w:left="567" w:right="-2"/>
        <w:jc w:val="both"/>
        <w:outlineLvl w:val="0"/>
        <w:rPr>
          <w:rFonts w:ascii="Arial" w:hAnsi="Arial" w:cs="Arial"/>
          <w:i/>
          <w:sz w:val="20"/>
          <w:szCs w:val="20"/>
          <w:u w:val="single"/>
        </w:rPr>
      </w:pPr>
      <w:r w:rsidRPr="00B11BD3">
        <w:rPr>
          <w:rFonts w:ascii="Arial" w:hAnsi="Arial" w:cs="Arial"/>
          <w:i/>
          <w:sz w:val="20"/>
          <w:szCs w:val="20"/>
          <w:u w:val="single"/>
        </w:rPr>
        <w:t>Potřeby a spotřeby rozhodujících médií a hmot, jejich zajištění</w:t>
      </w:r>
    </w:p>
    <w:p w14:paraId="4CAFF016" w14:textId="77777777" w:rsidR="005F3213" w:rsidRDefault="005F3213" w:rsidP="000A0B57">
      <w:pPr>
        <w:pStyle w:val="Bezmezer"/>
        <w:ind w:left="567" w:right="-2"/>
        <w:jc w:val="both"/>
        <w:outlineLvl w:val="0"/>
        <w:rPr>
          <w:rFonts w:ascii="Arial" w:hAnsi="Arial" w:cs="Arial"/>
          <w:sz w:val="20"/>
          <w:szCs w:val="20"/>
        </w:rPr>
      </w:pPr>
    </w:p>
    <w:p w14:paraId="149A6B0A" w14:textId="77777777" w:rsidR="003B3D7C" w:rsidRDefault="003B3D7C" w:rsidP="003B3D7C">
      <w:pPr>
        <w:pStyle w:val="Bezmezer"/>
        <w:ind w:firstLine="567"/>
        <w:jc w:val="both"/>
        <w:rPr>
          <w:rFonts w:ascii="Arial" w:hAnsi="Arial" w:cs="Arial"/>
          <w:sz w:val="20"/>
          <w:szCs w:val="20"/>
        </w:rPr>
      </w:pPr>
      <w:r w:rsidRPr="00934AA7">
        <w:rPr>
          <w:rFonts w:ascii="Arial" w:hAnsi="Arial" w:cs="Arial"/>
          <w:sz w:val="20"/>
          <w:szCs w:val="20"/>
        </w:rPr>
        <w:t xml:space="preserve">Zařízení staveniště </w:t>
      </w:r>
      <w:r>
        <w:rPr>
          <w:rFonts w:ascii="Arial" w:hAnsi="Arial" w:cs="Arial"/>
          <w:sz w:val="20"/>
          <w:szCs w:val="20"/>
        </w:rPr>
        <w:t>bude užívat vodu napojenou ve stávajícím objektu s podružným měřením.</w:t>
      </w:r>
    </w:p>
    <w:p w14:paraId="03091975" w14:textId="77777777" w:rsidR="003B3D7C" w:rsidRDefault="003B3D7C" w:rsidP="003B3D7C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Napojení staveniště na zdroj elektrické energie bude provedeno ze stávajícího objektu přes podružné měření. </w:t>
      </w:r>
      <w:r w:rsidRPr="00934AA7">
        <w:rPr>
          <w:rFonts w:ascii="Arial" w:hAnsi="Arial" w:cs="Arial"/>
          <w:sz w:val="20"/>
          <w:szCs w:val="20"/>
        </w:rPr>
        <w:t>Po staveništi bude staveništní roz</w:t>
      </w:r>
      <w:r>
        <w:rPr>
          <w:rFonts w:ascii="Arial" w:hAnsi="Arial" w:cs="Arial"/>
          <w:sz w:val="20"/>
          <w:szCs w:val="20"/>
        </w:rPr>
        <w:t>vod řešen stavebními rozvaděči.</w:t>
      </w:r>
    </w:p>
    <w:p w14:paraId="0F22412C" w14:textId="77777777" w:rsidR="003B3D7C" w:rsidRPr="00934AA7" w:rsidRDefault="003B3D7C" w:rsidP="003B3D7C">
      <w:pPr>
        <w:pStyle w:val="Bezmezer"/>
        <w:ind w:firstLine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Sociální zařízení pro pracovníky stavby bude řešeno mobilní buňkou s chemickou toaletou.</w:t>
      </w:r>
    </w:p>
    <w:p w14:paraId="302AFA26" w14:textId="77777777" w:rsidR="003B3D7C" w:rsidRDefault="003B3D7C" w:rsidP="003B3D7C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 w:rsidRPr="00934AA7">
        <w:rPr>
          <w:rFonts w:ascii="Arial" w:hAnsi="Arial" w:cs="Arial"/>
          <w:sz w:val="20"/>
          <w:szCs w:val="20"/>
        </w:rPr>
        <w:lastRenderedPageBreak/>
        <w:t xml:space="preserve">Nad vedením sítí technické infrastruktury a v jejich ochranném pásmu nebudou umísťovány žádné stavby objektů ani skládky materiálu pro zařízení staveniště. </w:t>
      </w:r>
    </w:p>
    <w:p w14:paraId="7BCB4105" w14:textId="77777777" w:rsidR="00172745" w:rsidRDefault="00172745" w:rsidP="000A0B57">
      <w:pPr>
        <w:pStyle w:val="Bezmezer"/>
        <w:ind w:left="567" w:right="-2"/>
        <w:jc w:val="both"/>
        <w:outlineLvl w:val="0"/>
        <w:rPr>
          <w:rFonts w:ascii="Arial" w:hAnsi="Arial" w:cs="Arial"/>
          <w:sz w:val="20"/>
          <w:szCs w:val="20"/>
        </w:rPr>
      </w:pPr>
    </w:p>
    <w:p w14:paraId="3F8A4604" w14:textId="77777777" w:rsidR="005F3213" w:rsidRPr="00C73EDB" w:rsidRDefault="005F3213" w:rsidP="005F3213">
      <w:pPr>
        <w:pStyle w:val="Bezmezer"/>
        <w:ind w:left="567" w:right="-2"/>
        <w:jc w:val="both"/>
        <w:outlineLvl w:val="0"/>
        <w:rPr>
          <w:rFonts w:ascii="Arial" w:hAnsi="Arial" w:cs="Arial"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  <w:u w:val="single"/>
        </w:rPr>
        <w:t>Odvodnění staveniště</w:t>
      </w:r>
    </w:p>
    <w:p w14:paraId="36ACE231" w14:textId="77777777" w:rsidR="005F3213" w:rsidRDefault="005F3213" w:rsidP="005F3213">
      <w:pPr>
        <w:pStyle w:val="Bezmezer"/>
        <w:ind w:left="567" w:right="-2"/>
        <w:jc w:val="both"/>
        <w:outlineLvl w:val="0"/>
        <w:rPr>
          <w:rFonts w:ascii="Arial" w:hAnsi="Arial" w:cs="Arial"/>
          <w:sz w:val="20"/>
          <w:szCs w:val="20"/>
        </w:rPr>
      </w:pPr>
    </w:p>
    <w:p w14:paraId="216E4A5E" w14:textId="77777777" w:rsidR="005F3213" w:rsidRDefault="003B3D7C" w:rsidP="005F3213">
      <w:pPr>
        <w:pStyle w:val="Bezmezer"/>
        <w:ind w:left="567" w:right="-2"/>
        <w:jc w:val="both"/>
        <w:outlineLvl w:val="0"/>
        <w:rPr>
          <w:rFonts w:ascii="Arial" w:hAnsi="Arial" w:cs="Arial"/>
          <w:snapToGrid w:val="0"/>
          <w:sz w:val="20"/>
          <w:szCs w:val="20"/>
        </w:rPr>
      </w:pPr>
      <w:r>
        <w:rPr>
          <w:rFonts w:ascii="Arial" w:hAnsi="Arial" w:cs="Arial"/>
          <w:snapToGrid w:val="0"/>
          <w:sz w:val="20"/>
          <w:szCs w:val="20"/>
        </w:rPr>
        <w:t>Stavební záměr to svým charakterem nevyžaduje. Není řešeno.</w:t>
      </w:r>
    </w:p>
    <w:p w14:paraId="1F27C673" w14:textId="77777777" w:rsidR="005F3213" w:rsidRDefault="005F3213" w:rsidP="001872A6">
      <w:pPr>
        <w:pStyle w:val="Bezmezer"/>
        <w:ind w:left="567" w:right="1132"/>
        <w:jc w:val="both"/>
        <w:outlineLvl w:val="0"/>
        <w:rPr>
          <w:rFonts w:ascii="Arial" w:hAnsi="Arial" w:cs="Arial"/>
          <w:sz w:val="20"/>
          <w:szCs w:val="20"/>
        </w:rPr>
      </w:pPr>
    </w:p>
    <w:p w14:paraId="53F4FC7F" w14:textId="77777777" w:rsidR="005F3213" w:rsidRPr="00C73EDB" w:rsidRDefault="005F3213" w:rsidP="005F3213">
      <w:pPr>
        <w:pStyle w:val="Bezmezer"/>
        <w:ind w:left="567" w:right="-2"/>
        <w:jc w:val="both"/>
        <w:outlineLvl w:val="0"/>
        <w:rPr>
          <w:rFonts w:ascii="Arial" w:hAnsi="Arial" w:cs="Arial"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  <w:u w:val="single"/>
        </w:rPr>
        <w:t>Napojení staveniště na stávající dopravní a technickou infrastrukturu</w:t>
      </w:r>
    </w:p>
    <w:p w14:paraId="7887825A" w14:textId="77777777" w:rsidR="005F3213" w:rsidRDefault="005F3213" w:rsidP="005F3213">
      <w:pPr>
        <w:pStyle w:val="Bezmezer"/>
        <w:ind w:left="567" w:right="-2"/>
        <w:jc w:val="both"/>
        <w:outlineLvl w:val="0"/>
        <w:rPr>
          <w:rFonts w:ascii="Arial" w:hAnsi="Arial" w:cs="Arial"/>
          <w:sz w:val="20"/>
          <w:szCs w:val="20"/>
        </w:rPr>
      </w:pPr>
    </w:p>
    <w:p w14:paraId="01A0BE52" w14:textId="77777777" w:rsidR="001872A6" w:rsidRDefault="003B3D7C" w:rsidP="001872A6">
      <w:pPr>
        <w:pStyle w:val="Bezmezer"/>
        <w:ind w:left="567" w:right="1132"/>
        <w:jc w:val="both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Staveniště bude přístupné z ulice Studentská. Zázemí staveniště bude umístěno na dvoře objektu.</w:t>
      </w:r>
    </w:p>
    <w:p w14:paraId="0EB1FA94" w14:textId="77777777" w:rsidR="003B3D7C" w:rsidRDefault="003B3D7C" w:rsidP="001872A6">
      <w:pPr>
        <w:pStyle w:val="Bezmezer"/>
        <w:ind w:left="567" w:right="1132"/>
        <w:jc w:val="both"/>
        <w:outlineLvl w:val="0"/>
        <w:rPr>
          <w:rFonts w:ascii="Arial" w:hAnsi="Arial" w:cs="Arial"/>
          <w:sz w:val="20"/>
          <w:szCs w:val="20"/>
        </w:rPr>
      </w:pPr>
    </w:p>
    <w:p w14:paraId="5CE6A860" w14:textId="77777777" w:rsidR="005F3213" w:rsidRPr="00C73EDB" w:rsidRDefault="005F3213" w:rsidP="005F3213">
      <w:pPr>
        <w:pStyle w:val="Bezmezer"/>
        <w:ind w:left="567" w:right="-2"/>
        <w:jc w:val="both"/>
        <w:outlineLvl w:val="0"/>
        <w:rPr>
          <w:rFonts w:ascii="Arial" w:hAnsi="Arial" w:cs="Arial"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  <w:u w:val="single"/>
        </w:rPr>
        <w:t>Vliv provádění stavby na okolí stavby a pozemky</w:t>
      </w:r>
    </w:p>
    <w:p w14:paraId="17D66174" w14:textId="77777777" w:rsidR="005F3213" w:rsidRDefault="005F3213" w:rsidP="005F3213">
      <w:pPr>
        <w:pStyle w:val="Bezmezer"/>
        <w:ind w:left="567" w:right="-2"/>
        <w:jc w:val="both"/>
        <w:outlineLvl w:val="0"/>
        <w:rPr>
          <w:rFonts w:ascii="Arial" w:hAnsi="Arial" w:cs="Arial"/>
          <w:sz w:val="20"/>
          <w:szCs w:val="20"/>
        </w:rPr>
      </w:pPr>
    </w:p>
    <w:p w14:paraId="16655099" w14:textId="77777777" w:rsidR="003B3D7C" w:rsidRPr="00923F27" w:rsidRDefault="003B3D7C" w:rsidP="003B3D7C">
      <w:pPr>
        <w:pStyle w:val="Bezmezer"/>
        <w:ind w:left="567" w:right="-2"/>
        <w:jc w:val="both"/>
        <w:outlineLvl w:val="0"/>
        <w:rPr>
          <w:rFonts w:ascii="Arial" w:hAnsi="Arial" w:cs="Arial"/>
          <w:snapToGrid w:val="0"/>
          <w:sz w:val="20"/>
          <w:szCs w:val="20"/>
        </w:rPr>
      </w:pPr>
      <w:r w:rsidRPr="00923F27">
        <w:rPr>
          <w:rFonts w:ascii="Arial" w:hAnsi="Arial" w:cs="Arial"/>
          <w:snapToGrid w:val="0"/>
          <w:sz w:val="20"/>
          <w:szCs w:val="20"/>
        </w:rPr>
        <w:t>Stavba bude prováděna dodavatelsky na základě výběrového řízení investora. V průběhu realizace musí dodavatel dbát všech platných předpisů BOZP a jejich plnění musí být řádně kontrolováno.</w:t>
      </w:r>
    </w:p>
    <w:p w14:paraId="47D1AC90" w14:textId="77777777" w:rsidR="003B3D7C" w:rsidRPr="00923F27" w:rsidRDefault="003B3D7C" w:rsidP="003B3D7C">
      <w:pPr>
        <w:pStyle w:val="Bezmezer"/>
        <w:ind w:left="567" w:right="-2"/>
        <w:jc w:val="both"/>
        <w:outlineLvl w:val="0"/>
        <w:rPr>
          <w:rFonts w:ascii="Arial" w:hAnsi="Arial" w:cs="Arial"/>
          <w:snapToGrid w:val="0"/>
          <w:sz w:val="20"/>
          <w:szCs w:val="20"/>
        </w:rPr>
      </w:pPr>
      <w:r w:rsidRPr="00923F27">
        <w:rPr>
          <w:rFonts w:ascii="Arial" w:hAnsi="Arial" w:cs="Arial"/>
          <w:snapToGrid w:val="0"/>
          <w:sz w:val="20"/>
          <w:szCs w:val="20"/>
        </w:rPr>
        <w:t>V celém prostoru staveniště musí být všichni pracovníci i hosté vybaveni ochrannými pomůckami (zejména ochrannou helmou, atd.). Stavitel je povinen poskytnout ochranné pomůcky všem osobám vyskytujícím se na stavbě.</w:t>
      </w:r>
    </w:p>
    <w:p w14:paraId="51D5E5E1" w14:textId="77777777" w:rsidR="003B3D7C" w:rsidRPr="00923F27" w:rsidRDefault="003B3D7C" w:rsidP="003B3D7C">
      <w:pPr>
        <w:pStyle w:val="Bezmezer"/>
        <w:ind w:left="567" w:right="-2"/>
        <w:jc w:val="both"/>
        <w:outlineLvl w:val="0"/>
        <w:rPr>
          <w:rFonts w:ascii="Arial" w:hAnsi="Arial" w:cs="Arial"/>
          <w:snapToGrid w:val="0"/>
          <w:sz w:val="20"/>
          <w:szCs w:val="20"/>
        </w:rPr>
      </w:pPr>
      <w:r w:rsidRPr="00923F27">
        <w:rPr>
          <w:rFonts w:ascii="Arial" w:hAnsi="Arial" w:cs="Arial"/>
          <w:snapToGrid w:val="0"/>
          <w:sz w:val="20"/>
          <w:szCs w:val="20"/>
        </w:rPr>
        <w:t>Stavba bude prováděna podle zpracované projektové dokumentace (veškeré nejasnosti je třeba řešit se zpracovatelem projektu), při dodržení příslušných platných norem, předpisů, nařízení a TP.</w:t>
      </w:r>
    </w:p>
    <w:p w14:paraId="15E0D337" w14:textId="77777777" w:rsidR="003B3D7C" w:rsidRPr="00923F27" w:rsidRDefault="003B3D7C" w:rsidP="003B3D7C">
      <w:pPr>
        <w:pStyle w:val="Bezmezer"/>
        <w:ind w:left="567" w:right="-2"/>
        <w:jc w:val="both"/>
        <w:outlineLvl w:val="0"/>
        <w:rPr>
          <w:rFonts w:ascii="Arial" w:hAnsi="Arial" w:cs="Arial"/>
          <w:snapToGrid w:val="0"/>
          <w:sz w:val="20"/>
          <w:szCs w:val="20"/>
        </w:rPr>
      </w:pPr>
      <w:r w:rsidRPr="00923F27">
        <w:rPr>
          <w:rFonts w:ascii="Arial" w:hAnsi="Arial" w:cs="Arial"/>
          <w:snapToGrid w:val="0"/>
          <w:sz w:val="20"/>
          <w:szCs w:val="20"/>
        </w:rPr>
        <w:t xml:space="preserve">V průběhu provádění bouracích prací je třeba dbát na udržování čistoty </w:t>
      </w:r>
      <w:r>
        <w:rPr>
          <w:rFonts w:ascii="Arial" w:hAnsi="Arial" w:cs="Arial"/>
          <w:snapToGrid w:val="0"/>
          <w:sz w:val="20"/>
          <w:szCs w:val="20"/>
        </w:rPr>
        <w:t>a</w:t>
      </w:r>
      <w:r w:rsidRPr="00923F27">
        <w:rPr>
          <w:rFonts w:ascii="Arial" w:hAnsi="Arial" w:cs="Arial"/>
          <w:snapToGrid w:val="0"/>
          <w:sz w:val="20"/>
          <w:szCs w:val="20"/>
        </w:rPr>
        <w:t xml:space="preserve"> zabránění nadměrné prašnosti, a tím zhoršování pracovního prostředí jak pracovníků stavby, tak jeho okolí.</w:t>
      </w:r>
    </w:p>
    <w:p w14:paraId="6D139CBA" w14:textId="77777777" w:rsidR="005F3213" w:rsidRDefault="005F3213" w:rsidP="001872A6">
      <w:pPr>
        <w:pStyle w:val="Bezmezer"/>
        <w:ind w:left="567" w:right="1132"/>
        <w:jc w:val="both"/>
        <w:outlineLvl w:val="0"/>
        <w:rPr>
          <w:rFonts w:ascii="Arial" w:hAnsi="Arial" w:cs="Arial"/>
          <w:sz w:val="20"/>
          <w:szCs w:val="20"/>
        </w:rPr>
      </w:pPr>
    </w:p>
    <w:p w14:paraId="24706ACE" w14:textId="77777777" w:rsidR="00404D01" w:rsidRPr="00C73EDB" w:rsidRDefault="00404D01" w:rsidP="00404D01">
      <w:pPr>
        <w:pStyle w:val="Bezmezer"/>
        <w:ind w:left="567" w:right="-2"/>
        <w:jc w:val="both"/>
        <w:outlineLvl w:val="0"/>
        <w:rPr>
          <w:rFonts w:ascii="Arial" w:hAnsi="Arial" w:cs="Arial"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  <w:u w:val="single"/>
        </w:rPr>
        <w:t>Ochrana okolí staveniště a požadavky na související asanace, demolice, kácení dřevin</w:t>
      </w:r>
    </w:p>
    <w:p w14:paraId="07BE3595" w14:textId="77777777" w:rsidR="00404D01" w:rsidRDefault="00404D01" w:rsidP="000A0B57">
      <w:pPr>
        <w:pStyle w:val="Bezmezer"/>
        <w:ind w:left="567" w:right="-2"/>
        <w:jc w:val="both"/>
        <w:outlineLvl w:val="0"/>
        <w:rPr>
          <w:rFonts w:ascii="Arial" w:hAnsi="Arial" w:cs="Arial"/>
          <w:sz w:val="20"/>
          <w:szCs w:val="20"/>
        </w:rPr>
      </w:pPr>
    </w:p>
    <w:p w14:paraId="271A5951" w14:textId="77777777" w:rsidR="000A0B57" w:rsidRPr="001C034C" w:rsidRDefault="000A0B57" w:rsidP="000A0B57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 w:rsidRPr="001C034C">
        <w:rPr>
          <w:rFonts w:ascii="Arial" w:hAnsi="Arial" w:cs="Arial"/>
          <w:sz w:val="20"/>
          <w:szCs w:val="20"/>
        </w:rPr>
        <w:t>Zařízení staveniště a skládky stavebního materiálu budou umístěny v prostorech staveniště, které bude řádně zabezpečeno proti vstupu nepovolaných osob ohraničeno neprůhledným oplocením min. výšky 1,8 m a bude označeno výstražnými tabulemi.</w:t>
      </w:r>
    </w:p>
    <w:p w14:paraId="38E13724" w14:textId="77777777" w:rsidR="00404D01" w:rsidRDefault="00404D01" w:rsidP="000A0B57">
      <w:pPr>
        <w:pStyle w:val="Bezmezer"/>
        <w:ind w:left="567" w:right="1132"/>
        <w:jc w:val="both"/>
        <w:outlineLvl w:val="0"/>
        <w:rPr>
          <w:rFonts w:ascii="Arial" w:hAnsi="Arial" w:cs="Arial"/>
          <w:sz w:val="20"/>
          <w:szCs w:val="20"/>
        </w:rPr>
      </w:pPr>
    </w:p>
    <w:p w14:paraId="330D3B31" w14:textId="77777777" w:rsidR="00404D01" w:rsidRPr="00D03926" w:rsidRDefault="00404D01" w:rsidP="00404D01">
      <w:pPr>
        <w:pStyle w:val="Bezmezer"/>
        <w:ind w:left="567" w:right="-2"/>
        <w:jc w:val="both"/>
        <w:outlineLvl w:val="0"/>
        <w:rPr>
          <w:rFonts w:ascii="Arial" w:hAnsi="Arial" w:cs="Arial"/>
          <w:i/>
          <w:sz w:val="20"/>
          <w:szCs w:val="20"/>
          <w:u w:val="single"/>
        </w:rPr>
      </w:pPr>
      <w:r w:rsidRPr="00D03926">
        <w:rPr>
          <w:rFonts w:ascii="Arial" w:hAnsi="Arial" w:cs="Arial"/>
          <w:i/>
          <w:sz w:val="20"/>
          <w:szCs w:val="20"/>
          <w:u w:val="single"/>
        </w:rPr>
        <w:t>Maximální produkovaná množství a druh odpadů a emisí při výstavbě, jejich likvidace</w:t>
      </w:r>
    </w:p>
    <w:p w14:paraId="1DA49BD9" w14:textId="77777777" w:rsidR="00404D01" w:rsidRPr="00923F27" w:rsidRDefault="00404D01" w:rsidP="00404D01">
      <w:pPr>
        <w:pStyle w:val="Bezmezer"/>
        <w:ind w:left="567" w:right="-2"/>
        <w:jc w:val="both"/>
        <w:outlineLvl w:val="0"/>
        <w:rPr>
          <w:rFonts w:ascii="Arial" w:hAnsi="Arial" w:cs="Arial"/>
          <w:color w:val="FF0000"/>
          <w:sz w:val="20"/>
          <w:szCs w:val="20"/>
        </w:rPr>
      </w:pPr>
    </w:p>
    <w:p w14:paraId="4EFB8D87" w14:textId="77777777" w:rsidR="00D03926" w:rsidRPr="00D03926" w:rsidRDefault="00D03926" w:rsidP="00D03926">
      <w:pPr>
        <w:pStyle w:val="Bezmezer"/>
        <w:ind w:left="567" w:right="-2"/>
        <w:jc w:val="both"/>
        <w:outlineLvl w:val="0"/>
        <w:rPr>
          <w:rFonts w:ascii="Arial" w:hAnsi="Arial" w:cs="Arial"/>
          <w:snapToGrid w:val="0"/>
          <w:sz w:val="20"/>
          <w:szCs w:val="20"/>
        </w:rPr>
      </w:pPr>
      <w:r w:rsidRPr="00D03926">
        <w:rPr>
          <w:rFonts w:ascii="Arial" w:hAnsi="Arial" w:cs="Arial"/>
          <w:snapToGrid w:val="0"/>
          <w:sz w:val="20"/>
          <w:szCs w:val="20"/>
        </w:rPr>
        <w:t>Ve fázi využívání lze očekávat vznik následujících hlavních druhů odpadů:</w:t>
      </w:r>
    </w:p>
    <w:p w14:paraId="237148A4" w14:textId="77777777" w:rsidR="00D03926" w:rsidRPr="00D03926" w:rsidRDefault="00D03926" w:rsidP="00D03926">
      <w:pPr>
        <w:pStyle w:val="Bezmezer"/>
        <w:ind w:left="567" w:right="-2"/>
        <w:jc w:val="both"/>
        <w:outlineLvl w:val="0"/>
        <w:rPr>
          <w:rFonts w:ascii="Arial" w:hAnsi="Arial" w:cs="Arial"/>
          <w:snapToGrid w:val="0"/>
          <w:sz w:val="20"/>
          <w:szCs w:val="20"/>
        </w:rPr>
      </w:pPr>
    </w:p>
    <w:p w14:paraId="4BFC71D3" w14:textId="77777777" w:rsidR="00D03926" w:rsidRPr="00D03926" w:rsidRDefault="00D03926" w:rsidP="00D03926">
      <w:pPr>
        <w:pStyle w:val="Bezmezer"/>
        <w:ind w:left="1701" w:right="-2" w:hanging="992"/>
        <w:jc w:val="both"/>
        <w:outlineLvl w:val="0"/>
        <w:rPr>
          <w:rFonts w:ascii="Arial" w:hAnsi="Arial" w:cs="Arial"/>
          <w:snapToGrid w:val="0"/>
          <w:sz w:val="20"/>
          <w:szCs w:val="20"/>
        </w:rPr>
      </w:pPr>
      <w:r w:rsidRPr="00D03926">
        <w:rPr>
          <w:rFonts w:ascii="Arial" w:hAnsi="Arial" w:cs="Arial"/>
          <w:snapToGrid w:val="0"/>
          <w:sz w:val="20"/>
          <w:szCs w:val="20"/>
        </w:rPr>
        <w:t>20 01 01    Papír a lepenka</w:t>
      </w:r>
    </w:p>
    <w:p w14:paraId="2EA798F9" w14:textId="77777777" w:rsidR="00D03926" w:rsidRPr="00D03926" w:rsidRDefault="00D03926" w:rsidP="00D03926">
      <w:pPr>
        <w:pStyle w:val="Bezmezer"/>
        <w:ind w:left="1701" w:right="-2" w:hanging="992"/>
        <w:jc w:val="both"/>
        <w:outlineLvl w:val="0"/>
        <w:rPr>
          <w:rFonts w:ascii="Arial" w:hAnsi="Arial" w:cs="Arial"/>
          <w:snapToGrid w:val="0"/>
          <w:sz w:val="20"/>
          <w:szCs w:val="20"/>
        </w:rPr>
      </w:pPr>
      <w:r w:rsidRPr="00D03926">
        <w:rPr>
          <w:rFonts w:ascii="Arial" w:hAnsi="Arial" w:cs="Arial"/>
          <w:snapToGrid w:val="0"/>
          <w:sz w:val="20"/>
          <w:szCs w:val="20"/>
        </w:rPr>
        <w:t>20 01 02    Sklo</w:t>
      </w:r>
    </w:p>
    <w:p w14:paraId="6EA462D1" w14:textId="77777777" w:rsidR="00D03926" w:rsidRPr="00D03926" w:rsidRDefault="00D03926" w:rsidP="00D03926">
      <w:pPr>
        <w:pStyle w:val="Bezmezer"/>
        <w:ind w:left="1701" w:right="-2" w:hanging="992"/>
        <w:jc w:val="both"/>
        <w:outlineLvl w:val="0"/>
        <w:rPr>
          <w:rFonts w:ascii="Arial" w:hAnsi="Arial" w:cs="Arial"/>
          <w:snapToGrid w:val="0"/>
          <w:sz w:val="20"/>
          <w:szCs w:val="20"/>
        </w:rPr>
      </w:pPr>
      <w:r w:rsidRPr="00D03926">
        <w:rPr>
          <w:rFonts w:ascii="Arial" w:hAnsi="Arial" w:cs="Arial"/>
          <w:snapToGrid w:val="0"/>
          <w:sz w:val="20"/>
          <w:szCs w:val="20"/>
        </w:rPr>
        <w:t>20 01 08    Biologicky rozložitelný odpad z kuchyní a stravoven</w:t>
      </w:r>
    </w:p>
    <w:p w14:paraId="336FEE61" w14:textId="77777777" w:rsidR="00D03926" w:rsidRPr="00D03926" w:rsidRDefault="00D03926" w:rsidP="00D03926">
      <w:pPr>
        <w:pStyle w:val="Bezmezer"/>
        <w:ind w:left="1701" w:right="-2" w:hanging="992"/>
        <w:jc w:val="both"/>
        <w:outlineLvl w:val="0"/>
        <w:rPr>
          <w:rFonts w:ascii="Arial" w:hAnsi="Arial" w:cs="Arial"/>
          <w:snapToGrid w:val="0"/>
          <w:sz w:val="20"/>
          <w:szCs w:val="20"/>
        </w:rPr>
      </w:pPr>
      <w:r w:rsidRPr="00D03926">
        <w:rPr>
          <w:rFonts w:ascii="Arial" w:hAnsi="Arial" w:cs="Arial"/>
          <w:snapToGrid w:val="0"/>
          <w:sz w:val="20"/>
          <w:szCs w:val="20"/>
        </w:rPr>
        <w:t>20 01 11    Textilní materiály</w:t>
      </w:r>
    </w:p>
    <w:p w14:paraId="6818BBDA" w14:textId="77777777" w:rsidR="00D03926" w:rsidRPr="00D03926" w:rsidRDefault="00D03926" w:rsidP="00D03926">
      <w:pPr>
        <w:pStyle w:val="Bezmezer"/>
        <w:ind w:left="1701" w:right="-2" w:hanging="992"/>
        <w:jc w:val="both"/>
        <w:outlineLvl w:val="0"/>
        <w:rPr>
          <w:rFonts w:ascii="Arial" w:hAnsi="Arial" w:cs="Arial"/>
          <w:snapToGrid w:val="0"/>
          <w:sz w:val="20"/>
          <w:szCs w:val="20"/>
        </w:rPr>
      </w:pPr>
      <w:r w:rsidRPr="00D03926">
        <w:rPr>
          <w:rFonts w:ascii="Arial" w:hAnsi="Arial" w:cs="Arial"/>
          <w:snapToGrid w:val="0"/>
          <w:sz w:val="20"/>
          <w:szCs w:val="20"/>
        </w:rPr>
        <w:t>20 01 21*   Zářivky a jiný odpad obsahující rtuť</w:t>
      </w:r>
    </w:p>
    <w:p w14:paraId="17EB9861" w14:textId="77777777" w:rsidR="00D03926" w:rsidRPr="00D03926" w:rsidRDefault="00D03926" w:rsidP="00D03926">
      <w:pPr>
        <w:pStyle w:val="Bezmezer"/>
        <w:ind w:left="1701" w:right="-2" w:hanging="992"/>
        <w:jc w:val="both"/>
        <w:outlineLvl w:val="0"/>
        <w:rPr>
          <w:rFonts w:ascii="Arial" w:hAnsi="Arial" w:cs="Arial"/>
          <w:snapToGrid w:val="0"/>
          <w:sz w:val="20"/>
          <w:szCs w:val="20"/>
        </w:rPr>
      </w:pPr>
      <w:r w:rsidRPr="00D03926">
        <w:rPr>
          <w:rFonts w:ascii="Arial" w:hAnsi="Arial" w:cs="Arial"/>
          <w:snapToGrid w:val="0"/>
          <w:sz w:val="20"/>
          <w:szCs w:val="20"/>
        </w:rPr>
        <w:t xml:space="preserve">20 01 33* Baterie a akumulátory, zařazené pod čísly 16 06 01, 16 06 02 nebo pod číslem 16 06 03 </w:t>
      </w:r>
      <w:proofErr w:type="gramStart"/>
      <w:r w:rsidRPr="00D03926">
        <w:rPr>
          <w:rFonts w:ascii="Arial" w:hAnsi="Arial" w:cs="Arial"/>
          <w:snapToGrid w:val="0"/>
          <w:sz w:val="20"/>
          <w:szCs w:val="20"/>
        </w:rPr>
        <w:t>a  netříděné</w:t>
      </w:r>
      <w:proofErr w:type="gramEnd"/>
      <w:r w:rsidRPr="00D03926">
        <w:rPr>
          <w:rFonts w:ascii="Arial" w:hAnsi="Arial" w:cs="Arial"/>
          <w:snapToGrid w:val="0"/>
          <w:sz w:val="20"/>
          <w:szCs w:val="20"/>
        </w:rPr>
        <w:t xml:space="preserve"> baterie a akumulátory obsahující tyto baterie</w:t>
      </w:r>
    </w:p>
    <w:p w14:paraId="44417038" w14:textId="77777777" w:rsidR="00D03926" w:rsidRPr="00D03926" w:rsidRDefault="00D03926" w:rsidP="00D03926">
      <w:pPr>
        <w:pStyle w:val="Bezmezer"/>
        <w:ind w:left="1701" w:right="-2" w:hanging="992"/>
        <w:jc w:val="both"/>
        <w:outlineLvl w:val="0"/>
        <w:rPr>
          <w:rFonts w:ascii="Arial" w:hAnsi="Arial" w:cs="Arial"/>
          <w:snapToGrid w:val="0"/>
          <w:sz w:val="20"/>
          <w:szCs w:val="20"/>
        </w:rPr>
      </w:pPr>
      <w:r w:rsidRPr="00D03926">
        <w:rPr>
          <w:rFonts w:ascii="Arial" w:hAnsi="Arial" w:cs="Arial"/>
          <w:snapToGrid w:val="0"/>
          <w:sz w:val="20"/>
          <w:szCs w:val="20"/>
        </w:rPr>
        <w:t>20 01 38    Dřevo neuvedené pod číslem 20 01 37</w:t>
      </w:r>
    </w:p>
    <w:p w14:paraId="1D7AE9EA" w14:textId="77777777" w:rsidR="00D03926" w:rsidRPr="00D03926" w:rsidRDefault="00D03926" w:rsidP="00D03926">
      <w:pPr>
        <w:pStyle w:val="Bezmezer"/>
        <w:ind w:left="1701" w:right="-2" w:hanging="992"/>
        <w:jc w:val="both"/>
        <w:outlineLvl w:val="0"/>
        <w:rPr>
          <w:rFonts w:ascii="Arial" w:hAnsi="Arial" w:cs="Arial"/>
          <w:snapToGrid w:val="0"/>
          <w:sz w:val="20"/>
          <w:szCs w:val="20"/>
        </w:rPr>
      </w:pPr>
      <w:r w:rsidRPr="00D03926">
        <w:rPr>
          <w:rFonts w:ascii="Arial" w:hAnsi="Arial" w:cs="Arial"/>
          <w:snapToGrid w:val="0"/>
          <w:sz w:val="20"/>
          <w:szCs w:val="20"/>
        </w:rPr>
        <w:t>20 02 01    Biologicky rozložitelný odpad</w:t>
      </w:r>
    </w:p>
    <w:p w14:paraId="0F6C7A1F" w14:textId="77777777" w:rsidR="00D03926" w:rsidRPr="00D03926" w:rsidRDefault="00D03926" w:rsidP="00D03926">
      <w:pPr>
        <w:pStyle w:val="Bezmezer"/>
        <w:ind w:left="1701" w:right="-2" w:hanging="992"/>
        <w:jc w:val="both"/>
        <w:outlineLvl w:val="0"/>
        <w:rPr>
          <w:rFonts w:ascii="Arial" w:hAnsi="Arial" w:cs="Arial"/>
          <w:snapToGrid w:val="0"/>
          <w:sz w:val="20"/>
          <w:szCs w:val="20"/>
        </w:rPr>
      </w:pPr>
      <w:r w:rsidRPr="00D03926">
        <w:rPr>
          <w:rFonts w:ascii="Arial" w:hAnsi="Arial" w:cs="Arial"/>
          <w:snapToGrid w:val="0"/>
          <w:sz w:val="20"/>
          <w:szCs w:val="20"/>
        </w:rPr>
        <w:t>20 03 01    Směsný komunální odpad</w:t>
      </w:r>
    </w:p>
    <w:p w14:paraId="4F95AF02" w14:textId="77777777" w:rsidR="00D03926" w:rsidRPr="00D03926" w:rsidRDefault="00D03926" w:rsidP="00D03926">
      <w:pPr>
        <w:pStyle w:val="Bezmezer"/>
        <w:ind w:left="1701" w:right="-2" w:hanging="992"/>
        <w:jc w:val="both"/>
        <w:outlineLvl w:val="0"/>
        <w:rPr>
          <w:rFonts w:ascii="Arial" w:hAnsi="Arial" w:cs="Arial"/>
          <w:snapToGrid w:val="0"/>
          <w:sz w:val="20"/>
          <w:szCs w:val="20"/>
        </w:rPr>
      </w:pPr>
      <w:r w:rsidRPr="00D03926">
        <w:rPr>
          <w:rFonts w:ascii="Arial" w:hAnsi="Arial" w:cs="Arial"/>
          <w:snapToGrid w:val="0"/>
          <w:sz w:val="20"/>
          <w:szCs w:val="20"/>
        </w:rPr>
        <w:t>20 03 03    Uliční smetky</w:t>
      </w:r>
    </w:p>
    <w:p w14:paraId="3C67BEF6" w14:textId="77777777" w:rsidR="00D03926" w:rsidRPr="00D03926" w:rsidRDefault="00D03926" w:rsidP="00D03926">
      <w:pPr>
        <w:pStyle w:val="Bezmezer"/>
        <w:ind w:left="1701" w:right="-2" w:hanging="992"/>
        <w:jc w:val="both"/>
        <w:outlineLvl w:val="0"/>
        <w:rPr>
          <w:rFonts w:ascii="Arial" w:hAnsi="Arial" w:cs="Arial"/>
          <w:snapToGrid w:val="0"/>
          <w:sz w:val="20"/>
          <w:szCs w:val="20"/>
        </w:rPr>
      </w:pPr>
      <w:r w:rsidRPr="00D03926">
        <w:rPr>
          <w:rFonts w:ascii="Arial" w:hAnsi="Arial" w:cs="Arial"/>
          <w:snapToGrid w:val="0"/>
          <w:sz w:val="20"/>
          <w:szCs w:val="20"/>
        </w:rPr>
        <w:t>20 03 07    Objemný odpad</w:t>
      </w:r>
    </w:p>
    <w:p w14:paraId="7315B809" w14:textId="77777777" w:rsidR="00D03926" w:rsidRPr="00D03926" w:rsidRDefault="00D03926" w:rsidP="00D03926">
      <w:pPr>
        <w:pStyle w:val="Bezmezer"/>
        <w:ind w:left="1701" w:right="-2" w:hanging="992"/>
        <w:jc w:val="both"/>
        <w:outlineLvl w:val="0"/>
        <w:rPr>
          <w:rFonts w:ascii="Arial" w:hAnsi="Arial" w:cs="Arial"/>
          <w:snapToGrid w:val="0"/>
          <w:sz w:val="20"/>
          <w:szCs w:val="20"/>
        </w:rPr>
      </w:pPr>
      <w:r w:rsidRPr="00D03926">
        <w:rPr>
          <w:rFonts w:ascii="Arial" w:hAnsi="Arial" w:cs="Arial"/>
          <w:snapToGrid w:val="0"/>
          <w:sz w:val="20"/>
          <w:szCs w:val="20"/>
        </w:rPr>
        <w:t>17 04 11    Kabely neuvedené pod 17 04 10</w:t>
      </w:r>
    </w:p>
    <w:p w14:paraId="234214DA" w14:textId="77777777" w:rsidR="00D03926" w:rsidRPr="00D03926" w:rsidRDefault="00D03926" w:rsidP="00D03926">
      <w:pPr>
        <w:pStyle w:val="Bezmezer"/>
        <w:ind w:left="1701" w:right="-2" w:hanging="992"/>
        <w:jc w:val="both"/>
        <w:outlineLvl w:val="0"/>
        <w:rPr>
          <w:rFonts w:ascii="Arial" w:hAnsi="Arial" w:cs="Arial"/>
          <w:snapToGrid w:val="0"/>
          <w:sz w:val="20"/>
          <w:szCs w:val="20"/>
        </w:rPr>
      </w:pPr>
      <w:r w:rsidRPr="00D03926">
        <w:rPr>
          <w:rFonts w:ascii="Arial" w:hAnsi="Arial" w:cs="Arial"/>
          <w:snapToGrid w:val="0"/>
          <w:sz w:val="20"/>
          <w:szCs w:val="20"/>
        </w:rPr>
        <w:t>17 04 05    Železo a ocel</w:t>
      </w:r>
    </w:p>
    <w:p w14:paraId="3926B21B" w14:textId="77777777" w:rsidR="00D03926" w:rsidRPr="00D03926" w:rsidRDefault="00D03926" w:rsidP="00D03926">
      <w:pPr>
        <w:pStyle w:val="Bezmezer"/>
        <w:ind w:left="1701" w:right="-2" w:hanging="992"/>
        <w:jc w:val="both"/>
        <w:outlineLvl w:val="0"/>
        <w:rPr>
          <w:rFonts w:ascii="Arial" w:hAnsi="Arial" w:cs="Arial"/>
          <w:snapToGrid w:val="0"/>
          <w:sz w:val="20"/>
          <w:szCs w:val="20"/>
        </w:rPr>
      </w:pPr>
      <w:r w:rsidRPr="00D03926">
        <w:rPr>
          <w:rFonts w:ascii="Arial" w:hAnsi="Arial" w:cs="Arial"/>
          <w:snapToGrid w:val="0"/>
          <w:sz w:val="20"/>
          <w:szCs w:val="20"/>
        </w:rPr>
        <w:t>16 05 07*   Vyřazené anorganické chemikálie, které jsou nebo obsahují nebezpečné látky.</w:t>
      </w:r>
    </w:p>
    <w:p w14:paraId="1C8B9784" w14:textId="77777777" w:rsidR="00D03926" w:rsidRPr="00D03926" w:rsidRDefault="00D03926" w:rsidP="00D03926">
      <w:pPr>
        <w:pStyle w:val="Bezmezer"/>
        <w:ind w:left="1701" w:right="-2" w:hanging="992"/>
        <w:jc w:val="both"/>
        <w:outlineLvl w:val="0"/>
        <w:rPr>
          <w:rFonts w:ascii="Arial" w:hAnsi="Arial" w:cs="Arial"/>
          <w:snapToGrid w:val="0"/>
          <w:sz w:val="20"/>
          <w:szCs w:val="20"/>
        </w:rPr>
      </w:pPr>
      <w:r w:rsidRPr="00D03926">
        <w:rPr>
          <w:rFonts w:ascii="Arial" w:hAnsi="Arial" w:cs="Arial"/>
          <w:snapToGrid w:val="0"/>
          <w:sz w:val="20"/>
          <w:szCs w:val="20"/>
        </w:rPr>
        <w:t xml:space="preserve">15 02 03   Absorpční činidla, filtrační materiály, čisticí tkaniny a ochranné oděvy neuvedené pod </w:t>
      </w:r>
      <w:proofErr w:type="gramStart"/>
      <w:r w:rsidRPr="00D03926">
        <w:rPr>
          <w:rFonts w:ascii="Arial" w:hAnsi="Arial" w:cs="Arial"/>
          <w:snapToGrid w:val="0"/>
          <w:sz w:val="20"/>
          <w:szCs w:val="20"/>
        </w:rPr>
        <w:t>číslem  15</w:t>
      </w:r>
      <w:proofErr w:type="gramEnd"/>
      <w:r w:rsidRPr="00D03926">
        <w:rPr>
          <w:rFonts w:ascii="Arial" w:hAnsi="Arial" w:cs="Arial"/>
          <w:snapToGrid w:val="0"/>
          <w:sz w:val="20"/>
          <w:szCs w:val="20"/>
        </w:rPr>
        <w:t xml:space="preserve"> 02 02</w:t>
      </w:r>
    </w:p>
    <w:p w14:paraId="32407766" w14:textId="77777777" w:rsidR="00D03926" w:rsidRPr="00D03926" w:rsidRDefault="00D03926" w:rsidP="00D03926">
      <w:pPr>
        <w:pStyle w:val="Bezmezer"/>
        <w:ind w:left="1701" w:right="-2" w:hanging="992"/>
        <w:jc w:val="both"/>
        <w:outlineLvl w:val="0"/>
        <w:rPr>
          <w:rFonts w:ascii="Arial" w:hAnsi="Arial" w:cs="Arial"/>
          <w:snapToGrid w:val="0"/>
          <w:sz w:val="20"/>
          <w:szCs w:val="20"/>
        </w:rPr>
      </w:pPr>
      <w:r w:rsidRPr="00D03926">
        <w:rPr>
          <w:rFonts w:ascii="Arial" w:hAnsi="Arial" w:cs="Arial"/>
          <w:snapToGrid w:val="0"/>
          <w:sz w:val="20"/>
          <w:szCs w:val="20"/>
        </w:rPr>
        <w:t>15 01 01    Papírové a lepenkové obaly</w:t>
      </w:r>
    </w:p>
    <w:p w14:paraId="6E3152BA" w14:textId="77777777" w:rsidR="00D03926" w:rsidRPr="00D03926" w:rsidRDefault="00D03926" w:rsidP="00D03926">
      <w:pPr>
        <w:pStyle w:val="Bezmezer"/>
        <w:ind w:left="1701" w:right="-2" w:hanging="992"/>
        <w:jc w:val="both"/>
        <w:outlineLvl w:val="0"/>
        <w:rPr>
          <w:rFonts w:ascii="Arial" w:hAnsi="Arial" w:cs="Arial"/>
          <w:snapToGrid w:val="0"/>
          <w:sz w:val="20"/>
          <w:szCs w:val="20"/>
        </w:rPr>
      </w:pPr>
      <w:r w:rsidRPr="00D03926">
        <w:rPr>
          <w:rFonts w:ascii="Arial" w:hAnsi="Arial" w:cs="Arial"/>
          <w:snapToGrid w:val="0"/>
          <w:sz w:val="20"/>
          <w:szCs w:val="20"/>
        </w:rPr>
        <w:t>15 01 02    Plastové obaly</w:t>
      </w:r>
    </w:p>
    <w:p w14:paraId="753F9F21" w14:textId="77777777" w:rsidR="00D03926" w:rsidRPr="00D03926" w:rsidRDefault="00D03926" w:rsidP="00D03926">
      <w:pPr>
        <w:pStyle w:val="Bezmezer"/>
        <w:ind w:left="1701" w:right="-2" w:hanging="992"/>
        <w:jc w:val="both"/>
        <w:outlineLvl w:val="0"/>
        <w:rPr>
          <w:rFonts w:ascii="Arial" w:hAnsi="Arial" w:cs="Arial"/>
          <w:snapToGrid w:val="0"/>
          <w:sz w:val="20"/>
          <w:szCs w:val="20"/>
        </w:rPr>
      </w:pPr>
      <w:r w:rsidRPr="00D03926">
        <w:rPr>
          <w:rFonts w:ascii="Arial" w:hAnsi="Arial" w:cs="Arial"/>
          <w:snapToGrid w:val="0"/>
          <w:sz w:val="20"/>
          <w:szCs w:val="20"/>
        </w:rPr>
        <w:t>15 01 03    Dřevěné obaly</w:t>
      </w:r>
    </w:p>
    <w:p w14:paraId="24C8B50B" w14:textId="77777777" w:rsidR="00D03926" w:rsidRPr="00D03926" w:rsidRDefault="00D03926" w:rsidP="00D03926">
      <w:pPr>
        <w:pStyle w:val="Bezmezer"/>
        <w:ind w:left="1701" w:right="-2" w:hanging="992"/>
        <w:jc w:val="both"/>
        <w:outlineLvl w:val="0"/>
        <w:rPr>
          <w:rFonts w:ascii="Arial" w:hAnsi="Arial" w:cs="Arial"/>
          <w:snapToGrid w:val="0"/>
          <w:sz w:val="20"/>
          <w:szCs w:val="20"/>
        </w:rPr>
      </w:pPr>
      <w:r w:rsidRPr="00D03926">
        <w:rPr>
          <w:rFonts w:ascii="Arial" w:hAnsi="Arial" w:cs="Arial"/>
          <w:snapToGrid w:val="0"/>
          <w:sz w:val="20"/>
          <w:szCs w:val="20"/>
        </w:rPr>
        <w:t>15 01 04    Kovové obaly</w:t>
      </w:r>
    </w:p>
    <w:p w14:paraId="42D62ACE" w14:textId="77777777" w:rsidR="00D03926" w:rsidRPr="00D03926" w:rsidRDefault="00D03926" w:rsidP="00D03926">
      <w:pPr>
        <w:pStyle w:val="Bezmezer"/>
        <w:ind w:left="1701" w:right="-2" w:hanging="992"/>
        <w:jc w:val="both"/>
        <w:outlineLvl w:val="0"/>
        <w:rPr>
          <w:rFonts w:ascii="Arial" w:hAnsi="Arial" w:cs="Arial"/>
          <w:snapToGrid w:val="0"/>
          <w:sz w:val="20"/>
          <w:szCs w:val="20"/>
        </w:rPr>
      </w:pPr>
      <w:r w:rsidRPr="00D03926">
        <w:rPr>
          <w:rFonts w:ascii="Arial" w:hAnsi="Arial" w:cs="Arial"/>
          <w:snapToGrid w:val="0"/>
          <w:sz w:val="20"/>
          <w:szCs w:val="20"/>
        </w:rPr>
        <w:t>15 01 07    Skleněné obaly</w:t>
      </w:r>
    </w:p>
    <w:p w14:paraId="2D350970" w14:textId="77777777" w:rsidR="00D03926" w:rsidRPr="00D03926" w:rsidRDefault="00D03926" w:rsidP="00D03926">
      <w:pPr>
        <w:pStyle w:val="Bezmezer"/>
        <w:ind w:left="1701" w:right="-2" w:hanging="992"/>
        <w:jc w:val="both"/>
        <w:outlineLvl w:val="0"/>
        <w:rPr>
          <w:rFonts w:ascii="Arial" w:hAnsi="Arial" w:cs="Arial"/>
          <w:snapToGrid w:val="0"/>
          <w:sz w:val="20"/>
          <w:szCs w:val="20"/>
        </w:rPr>
      </w:pPr>
      <w:r w:rsidRPr="00D03926">
        <w:rPr>
          <w:rFonts w:ascii="Arial" w:hAnsi="Arial" w:cs="Arial"/>
          <w:snapToGrid w:val="0"/>
          <w:sz w:val="20"/>
          <w:szCs w:val="20"/>
        </w:rPr>
        <w:t>15 01 09    Textilní obaly</w:t>
      </w:r>
    </w:p>
    <w:p w14:paraId="66B7D70A" w14:textId="77777777" w:rsidR="00D03926" w:rsidRPr="00D03926" w:rsidRDefault="00D03926" w:rsidP="00D03926">
      <w:pPr>
        <w:pStyle w:val="Bezmezer"/>
        <w:ind w:left="1701" w:right="-2" w:hanging="992"/>
        <w:jc w:val="both"/>
        <w:outlineLvl w:val="0"/>
        <w:rPr>
          <w:rFonts w:ascii="Arial" w:hAnsi="Arial" w:cs="Arial"/>
          <w:snapToGrid w:val="0"/>
          <w:sz w:val="20"/>
          <w:szCs w:val="20"/>
        </w:rPr>
      </w:pPr>
      <w:r>
        <w:rPr>
          <w:rFonts w:ascii="Arial" w:hAnsi="Arial" w:cs="Arial"/>
          <w:snapToGrid w:val="0"/>
          <w:sz w:val="20"/>
          <w:szCs w:val="20"/>
        </w:rPr>
        <w:t xml:space="preserve">15 01 </w:t>
      </w:r>
      <w:r w:rsidRPr="00D03926">
        <w:rPr>
          <w:rFonts w:ascii="Arial" w:hAnsi="Arial" w:cs="Arial"/>
          <w:snapToGrid w:val="0"/>
          <w:sz w:val="20"/>
          <w:szCs w:val="20"/>
        </w:rPr>
        <w:t>10*  Obaly obsahující zbytky nebezpečných látek nebo obaly těmito látkami znečištěné</w:t>
      </w:r>
    </w:p>
    <w:p w14:paraId="35C1942B" w14:textId="77777777" w:rsidR="00D03926" w:rsidRPr="00D03926" w:rsidRDefault="00D03926" w:rsidP="00D03926">
      <w:pPr>
        <w:pStyle w:val="Bezmezer"/>
        <w:ind w:left="1701" w:right="-2" w:hanging="992"/>
        <w:jc w:val="both"/>
        <w:outlineLvl w:val="0"/>
        <w:rPr>
          <w:rFonts w:ascii="Arial" w:hAnsi="Arial" w:cs="Arial"/>
          <w:snapToGrid w:val="0"/>
          <w:sz w:val="20"/>
          <w:szCs w:val="20"/>
        </w:rPr>
      </w:pPr>
      <w:r w:rsidRPr="00D03926">
        <w:rPr>
          <w:rFonts w:ascii="Arial" w:hAnsi="Arial" w:cs="Arial"/>
          <w:snapToGrid w:val="0"/>
          <w:sz w:val="20"/>
          <w:szCs w:val="20"/>
        </w:rPr>
        <w:lastRenderedPageBreak/>
        <w:t>13 08 02*  Jiné emulze</w:t>
      </w:r>
    </w:p>
    <w:p w14:paraId="5E5E00EC" w14:textId="77777777" w:rsidR="00D03926" w:rsidRPr="00D03926" w:rsidRDefault="00D03926" w:rsidP="00D03926">
      <w:pPr>
        <w:pStyle w:val="Bezmezer"/>
        <w:ind w:left="1701" w:right="-2" w:hanging="992"/>
        <w:jc w:val="both"/>
        <w:outlineLvl w:val="0"/>
        <w:rPr>
          <w:rFonts w:ascii="Arial" w:hAnsi="Arial" w:cs="Arial"/>
          <w:snapToGrid w:val="0"/>
          <w:sz w:val="20"/>
          <w:szCs w:val="20"/>
        </w:rPr>
      </w:pPr>
      <w:r w:rsidRPr="00D03926">
        <w:rPr>
          <w:rFonts w:ascii="Arial" w:hAnsi="Arial" w:cs="Arial"/>
          <w:snapToGrid w:val="0"/>
          <w:sz w:val="20"/>
          <w:szCs w:val="20"/>
        </w:rPr>
        <w:t>13 02 08*  Jiné motorové, převodové a mazací oleje</w:t>
      </w:r>
    </w:p>
    <w:p w14:paraId="57564CA1" w14:textId="77777777" w:rsidR="00D03926" w:rsidRPr="00D03926" w:rsidRDefault="00D03926" w:rsidP="00D03926">
      <w:pPr>
        <w:pStyle w:val="Bezmezer"/>
        <w:ind w:left="567" w:right="-2"/>
        <w:jc w:val="both"/>
        <w:outlineLvl w:val="0"/>
        <w:rPr>
          <w:rFonts w:ascii="Arial" w:hAnsi="Arial" w:cs="Arial"/>
          <w:snapToGrid w:val="0"/>
          <w:sz w:val="20"/>
          <w:szCs w:val="20"/>
        </w:rPr>
      </w:pPr>
    </w:p>
    <w:p w14:paraId="24C68FBC" w14:textId="77777777" w:rsidR="00D03926" w:rsidRDefault="00D03926" w:rsidP="00D03926">
      <w:pPr>
        <w:pStyle w:val="Bezmezer"/>
        <w:ind w:left="567" w:right="-2"/>
        <w:jc w:val="both"/>
        <w:outlineLvl w:val="0"/>
        <w:rPr>
          <w:rFonts w:ascii="Arial" w:hAnsi="Arial" w:cs="Arial"/>
          <w:snapToGrid w:val="0"/>
          <w:sz w:val="20"/>
          <w:szCs w:val="20"/>
        </w:rPr>
      </w:pPr>
      <w:r w:rsidRPr="00D03926">
        <w:rPr>
          <w:rFonts w:ascii="Arial" w:hAnsi="Arial" w:cs="Arial"/>
          <w:snapToGrid w:val="0"/>
          <w:sz w:val="20"/>
          <w:szCs w:val="20"/>
        </w:rPr>
        <w:t>V případě směsného komunálního odpadu a odpadu se zavedeným systémem odděleného sběru využitelných odpadů obalů bude případně na základě uzavřené smlouvy využito k odstraňování těchto odpadů systémů zajišťujících sběr, využívání a odstraňování odpadů v obci.</w:t>
      </w:r>
    </w:p>
    <w:p w14:paraId="7084F191" w14:textId="77777777" w:rsidR="00D03926" w:rsidRPr="00D03926" w:rsidRDefault="00D03926" w:rsidP="00D03926">
      <w:pPr>
        <w:pStyle w:val="Bezmezer"/>
        <w:ind w:left="567" w:right="-2"/>
        <w:jc w:val="both"/>
        <w:outlineLvl w:val="0"/>
        <w:rPr>
          <w:rFonts w:ascii="Arial" w:hAnsi="Arial" w:cs="Arial"/>
          <w:snapToGrid w:val="0"/>
          <w:sz w:val="20"/>
          <w:szCs w:val="20"/>
        </w:rPr>
      </w:pPr>
    </w:p>
    <w:p w14:paraId="37343273" w14:textId="77777777" w:rsidR="00404D01" w:rsidRPr="008E0FBC" w:rsidRDefault="00404D01" w:rsidP="00404D01">
      <w:pPr>
        <w:pStyle w:val="Bezmezer"/>
        <w:ind w:left="567" w:right="-2"/>
        <w:jc w:val="both"/>
        <w:outlineLvl w:val="0"/>
        <w:rPr>
          <w:rFonts w:ascii="Arial" w:hAnsi="Arial" w:cs="Arial"/>
          <w:i/>
          <w:sz w:val="20"/>
          <w:szCs w:val="20"/>
          <w:u w:val="single"/>
        </w:rPr>
      </w:pPr>
      <w:r w:rsidRPr="008E0FBC">
        <w:rPr>
          <w:rFonts w:ascii="Arial" w:hAnsi="Arial" w:cs="Arial"/>
          <w:i/>
          <w:sz w:val="20"/>
          <w:szCs w:val="20"/>
          <w:u w:val="single"/>
        </w:rPr>
        <w:t>Bilance zemních prací, požadavky na přesun nebo deponie zemin</w:t>
      </w:r>
    </w:p>
    <w:p w14:paraId="68803978" w14:textId="77777777" w:rsidR="00404D01" w:rsidRPr="00923F27" w:rsidRDefault="00404D01" w:rsidP="00404D01">
      <w:pPr>
        <w:pStyle w:val="Bezmezer"/>
        <w:ind w:left="567" w:right="-2"/>
        <w:jc w:val="both"/>
        <w:outlineLvl w:val="0"/>
        <w:rPr>
          <w:rFonts w:ascii="Arial" w:hAnsi="Arial" w:cs="Arial"/>
          <w:color w:val="FF0000"/>
          <w:sz w:val="20"/>
          <w:szCs w:val="20"/>
        </w:rPr>
      </w:pPr>
    </w:p>
    <w:p w14:paraId="1A29ACAD" w14:textId="77777777" w:rsidR="003B3D7C" w:rsidRDefault="003B3D7C" w:rsidP="003B3D7C">
      <w:pPr>
        <w:pStyle w:val="Bezmezer"/>
        <w:ind w:left="567" w:right="-2"/>
        <w:jc w:val="both"/>
        <w:outlineLvl w:val="0"/>
        <w:rPr>
          <w:rFonts w:ascii="Arial" w:hAnsi="Arial" w:cs="Arial"/>
          <w:snapToGrid w:val="0"/>
          <w:sz w:val="20"/>
          <w:szCs w:val="20"/>
        </w:rPr>
      </w:pPr>
      <w:r>
        <w:rPr>
          <w:rFonts w:ascii="Arial" w:hAnsi="Arial" w:cs="Arial"/>
          <w:snapToGrid w:val="0"/>
          <w:sz w:val="20"/>
          <w:szCs w:val="20"/>
        </w:rPr>
        <w:t>Stavební záměr to svým charakterem nevyžaduje. Není řešeno.</w:t>
      </w:r>
    </w:p>
    <w:p w14:paraId="4BD23AE5" w14:textId="77777777" w:rsidR="00404D01" w:rsidRDefault="00404D01" w:rsidP="001872A6">
      <w:pPr>
        <w:pStyle w:val="Bezmezer"/>
        <w:ind w:left="567" w:right="1132"/>
        <w:jc w:val="both"/>
        <w:outlineLvl w:val="0"/>
        <w:rPr>
          <w:rFonts w:ascii="Arial" w:hAnsi="Arial" w:cs="Arial"/>
          <w:sz w:val="20"/>
          <w:szCs w:val="20"/>
        </w:rPr>
      </w:pPr>
    </w:p>
    <w:p w14:paraId="5B2A390F" w14:textId="77777777" w:rsidR="00404D01" w:rsidRPr="00C73EDB" w:rsidRDefault="00AB1DDC" w:rsidP="00404D01">
      <w:pPr>
        <w:pStyle w:val="Bezmezer"/>
        <w:ind w:left="567" w:right="-2"/>
        <w:jc w:val="both"/>
        <w:outlineLvl w:val="0"/>
        <w:rPr>
          <w:rFonts w:ascii="Arial" w:hAnsi="Arial" w:cs="Arial"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  <w:u w:val="single"/>
        </w:rPr>
        <w:t>Ochrana životního prostředí při výstavbě</w:t>
      </w:r>
    </w:p>
    <w:p w14:paraId="7DDBD46E" w14:textId="77777777" w:rsidR="00404D01" w:rsidRDefault="00404D01" w:rsidP="00404D01">
      <w:pPr>
        <w:pStyle w:val="Bezmezer"/>
        <w:ind w:left="567" w:right="-2"/>
        <w:jc w:val="both"/>
        <w:outlineLvl w:val="0"/>
        <w:rPr>
          <w:rFonts w:ascii="Arial" w:hAnsi="Arial" w:cs="Arial"/>
          <w:sz w:val="20"/>
          <w:szCs w:val="20"/>
        </w:rPr>
      </w:pPr>
    </w:p>
    <w:p w14:paraId="757173F2" w14:textId="77777777" w:rsidR="00923F27" w:rsidRPr="00923F27" w:rsidRDefault="00923F27" w:rsidP="00923F27">
      <w:pPr>
        <w:pStyle w:val="Bezmezer"/>
        <w:ind w:left="567" w:right="-2"/>
        <w:jc w:val="both"/>
        <w:outlineLvl w:val="0"/>
        <w:rPr>
          <w:rFonts w:ascii="Arial" w:hAnsi="Arial" w:cs="Arial"/>
          <w:snapToGrid w:val="0"/>
          <w:sz w:val="20"/>
          <w:szCs w:val="20"/>
        </w:rPr>
      </w:pPr>
      <w:r w:rsidRPr="00923F27">
        <w:rPr>
          <w:rFonts w:ascii="Arial" w:hAnsi="Arial" w:cs="Arial"/>
          <w:snapToGrid w:val="0"/>
          <w:sz w:val="20"/>
          <w:szCs w:val="20"/>
        </w:rPr>
        <w:t>K objektivnímu výpočtovému vyhodnocení vlivů na znečištění ovzduší z období vlastní výstavby objektů není v této fázi k dispozici dostatek konkrétních údajů. Hodnocení tohoto přechodného období výstavby je provedeno pouze subjektivně a maximální snížení míry znečištění ovzduší ze stavebních činností na dotčeném území musí být zajištěno opatřením především organizačního charakteru.</w:t>
      </w:r>
    </w:p>
    <w:p w14:paraId="1C7A1203" w14:textId="77777777" w:rsidR="00923F27" w:rsidRPr="00923F27" w:rsidRDefault="00923F27" w:rsidP="00923F27">
      <w:pPr>
        <w:pStyle w:val="Bezmezer"/>
        <w:ind w:left="567" w:right="-2"/>
        <w:jc w:val="both"/>
        <w:outlineLvl w:val="0"/>
        <w:rPr>
          <w:rFonts w:ascii="Arial" w:hAnsi="Arial" w:cs="Arial"/>
          <w:snapToGrid w:val="0"/>
          <w:sz w:val="20"/>
          <w:szCs w:val="20"/>
        </w:rPr>
      </w:pPr>
      <w:r w:rsidRPr="00923F27">
        <w:rPr>
          <w:rFonts w:ascii="Arial" w:hAnsi="Arial" w:cs="Arial"/>
          <w:snapToGrid w:val="0"/>
          <w:sz w:val="20"/>
          <w:szCs w:val="20"/>
        </w:rPr>
        <w:t>Může se jednat především o nahodilé zdroje prašnosti krátkodobého charakteru</w:t>
      </w:r>
      <w:r w:rsidR="00180C37">
        <w:rPr>
          <w:rFonts w:ascii="Arial" w:hAnsi="Arial" w:cs="Arial"/>
          <w:snapToGrid w:val="0"/>
          <w:sz w:val="20"/>
          <w:szCs w:val="20"/>
        </w:rPr>
        <w:t>.</w:t>
      </w:r>
      <w:r w:rsidRPr="00923F27">
        <w:rPr>
          <w:rFonts w:ascii="Arial" w:hAnsi="Arial" w:cs="Arial"/>
          <w:snapToGrid w:val="0"/>
          <w:sz w:val="20"/>
          <w:szCs w:val="20"/>
        </w:rPr>
        <w:t xml:space="preserve"> Množství prachu z těchto činností nelze spolehlivě kvantifikovat a možné zdroje je třeba eliminovat vhodnými opatřeními v závislosti na charakteru prací, klimatických podmínkách, vlhkosti zpracovávaných materiálů a substrátů.</w:t>
      </w:r>
    </w:p>
    <w:p w14:paraId="1211C3C0" w14:textId="77777777" w:rsidR="00AB1DDC" w:rsidRDefault="00AB1DDC" w:rsidP="001872A6">
      <w:pPr>
        <w:pStyle w:val="Bezmezer"/>
        <w:ind w:left="567" w:right="1132"/>
        <w:jc w:val="both"/>
        <w:outlineLvl w:val="0"/>
        <w:rPr>
          <w:rFonts w:ascii="Arial" w:hAnsi="Arial" w:cs="Arial"/>
          <w:sz w:val="20"/>
          <w:szCs w:val="20"/>
        </w:rPr>
      </w:pPr>
    </w:p>
    <w:p w14:paraId="4E8F5B3D" w14:textId="77777777" w:rsidR="00AB1DDC" w:rsidRPr="00C73EDB" w:rsidRDefault="00AB1DDC" w:rsidP="00AB1DDC">
      <w:pPr>
        <w:pStyle w:val="Bezmezer"/>
        <w:ind w:left="567" w:right="-2"/>
        <w:jc w:val="both"/>
        <w:outlineLvl w:val="0"/>
        <w:rPr>
          <w:rFonts w:ascii="Arial" w:hAnsi="Arial" w:cs="Arial"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  <w:u w:val="single"/>
        </w:rPr>
        <w:t>Zásady bezpečnosti a ochrany zdraví při práci na staveništi, posouzení potřeby koordinátora bezpečnosti a ochrany zdraví při práci podle jiných právních předpisů</w:t>
      </w:r>
    </w:p>
    <w:p w14:paraId="6CAC1FBB" w14:textId="77777777" w:rsidR="00AB1DDC" w:rsidRDefault="00AB1DDC" w:rsidP="00AB1DDC">
      <w:pPr>
        <w:pStyle w:val="Bezmezer"/>
        <w:ind w:left="567" w:right="-2"/>
        <w:jc w:val="both"/>
        <w:outlineLvl w:val="0"/>
        <w:rPr>
          <w:rFonts w:ascii="Arial" w:hAnsi="Arial" w:cs="Arial"/>
          <w:sz w:val="20"/>
          <w:szCs w:val="20"/>
        </w:rPr>
      </w:pPr>
    </w:p>
    <w:p w14:paraId="224A2A58" w14:textId="77777777" w:rsidR="00923F27" w:rsidRPr="00923F27" w:rsidRDefault="00923F27" w:rsidP="00923F27">
      <w:pPr>
        <w:pStyle w:val="Bezmezer"/>
        <w:ind w:left="567" w:right="-2"/>
        <w:jc w:val="both"/>
        <w:outlineLvl w:val="0"/>
        <w:rPr>
          <w:rFonts w:ascii="Arial" w:hAnsi="Arial" w:cs="Arial"/>
          <w:snapToGrid w:val="0"/>
          <w:sz w:val="20"/>
          <w:szCs w:val="20"/>
        </w:rPr>
      </w:pPr>
      <w:r w:rsidRPr="00923F27">
        <w:rPr>
          <w:rFonts w:ascii="Arial" w:hAnsi="Arial" w:cs="Arial"/>
          <w:snapToGrid w:val="0"/>
          <w:sz w:val="20"/>
          <w:szCs w:val="20"/>
        </w:rPr>
        <w:t xml:space="preserve">Při výstavbě bude realizační firma bezpodmínečně dodržovat všechna zákonná ustanovení a předpisy o bezpečnosti a ochraně zdraví při práci a technických norem ČSN týkajících se bezpečnosti a ochrany zdraví při práci. </w:t>
      </w:r>
    </w:p>
    <w:p w14:paraId="12472A8B" w14:textId="77777777" w:rsidR="00923F27" w:rsidRPr="00923F27" w:rsidRDefault="00923F27" w:rsidP="00923F27">
      <w:pPr>
        <w:pStyle w:val="Bezmezer"/>
        <w:ind w:left="567" w:right="-2"/>
        <w:jc w:val="both"/>
        <w:outlineLvl w:val="0"/>
        <w:rPr>
          <w:rFonts w:ascii="Arial" w:hAnsi="Arial" w:cs="Arial"/>
          <w:snapToGrid w:val="0"/>
          <w:sz w:val="20"/>
          <w:szCs w:val="20"/>
        </w:rPr>
      </w:pPr>
      <w:r w:rsidRPr="00923F27">
        <w:rPr>
          <w:rFonts w:ascii="Arial" w:hAnsi="Arial" w:cs="Arial"/>
          <w:snapToGrid w:val="0"/>
          <w:sz w:val="20"/>
          <w:szCs w:val="20"/>
        </w:rPr>
        <w:t xml:space="preserve">Stavba a staveniště bude řádně provozována a zajištěna dle odpovídajících bezpečnostních předpisů a norem. Zejména podle předpisu 591/2006 Sb. </w:t>
      </w:r>
      <w:r w:rsidR="008E0FBC" w:rsidRPr="00923F27">
        <w:rPr>
          <w:rFonts w:ascii="Arial" w:hAnsi="Arial" w:cs="Arial"/>
          <w:snapToGrid w:val="0"/>
          <w:sz w:val="20"/>
          <w:szCs w:val="20"/>
        </w:rPr>
        <w:t>P</w:t>
      </w:r>
      <w:r w:rsidRPr="00923F27">
        <w:rPr>
          <w:rFonts w:ascii="Arial" w:hAnsi="Arial" w:cs="Arial"/>
          <w:snapToGrid w:val="0"/>
          <w:sz w:val="20"/>
          <w:szCs w:val="20"/>
        </w:rPr>
        <w:t xml:space="preserve">ožadavky na bezpečnost a ochranu zdraví při práci na staveništích, 362/2005 Sb. </w:t>
      </w:r>
      <w:r w:rsidR="008E0FBC" w:rsidRPr="00923F27">
        <w:rPr>
          <w:rFonts w:ascii="Arial" w:hAnsi="Arial" w:cs="Arial"/>
          <w:snapToGrid w:val="0"/>
          <w:sz w:val="20"/>
          <w:szCs w:val="20"/>
        </w:rPr>
        <w:t>P</w:t>
      </w:r>
      <w:r w:rsidRPr="00923F27">
        <w:rPr>
          <w:rFonts w:ascii="Arial" w:hAnsi="Arial" w:cs="Arial"/>
          <w:snapToGrid w:val="0"/>
          <w:sz w:val="20"/>
          <w:szCs w:val="20"/>
        </w:rPr>
        <w:t xml:space="preserve">ožadavky na bezpečnost a ochranu zdraví při nebezpečí pádu, 268/2009 Sb. </w:t>
      </w:r>
      <w:r w:rsidR="008E0FBC" w:rsidRPr="00923F27">
        <w:rPr>
          <w:rFonts w:ascii="Arial" w:hAnsi="Arial" w:cs="Arial"/>
          <w:snapToGrid w:val="0"/>
          <w:sz w:val="20"/>
          <w:szCs w:val="20"/>
        </w:rPr>
        <w:t>O</w:t>
      </w:r>
      <w:r w:rsidRPr="00923F27">
        <w:rPr>
          <w:rFonts w:ascii="Arial" w:hAnsi="Arial" w:cs="Arial"/>
          <w:snapToGrid w:val="0"/>
          <w:sz w:val="20"/>
          <w:szCs w:val="20"/>
        </w:rPr>
        <w:t xml:space="preserve"> technických po</w:t>
      </w:r>
      <w:r w:rsidR="00BF5BA4">
        <w:rPr>
          <w:rFonts w:ascii="Arial" w:hAnsi="Arial" w:cs="Arial"/>
          <w:snapToGrid w:val="0"/>
          <w:sz w:val="20"/>
          <w:szCs w:val="20"/>
        </w:rPr>
        <w:t>žadavcích na stavby, 309/2006 Sb</w:t>
      </w:r>
      <w:r w:rsidR="003B3D7C">
        <w:rPr>
          <w:rFonts w:ascii="Arial" w:hAnsi="Arial" w:cs="Arial"/>
          <w:snapToGrid w:val="0"/>
          <w:sz w:val="20"/>
          <w:szCs w:val="20"/>
        </w:rPr>
        <w:t xml:space="preserve">. </w:t>
      </w:r>
      <w:r w:rsidR="008E0FBC" w:rsidRPr="00923F27">
        <w:rPr>
          <w:rFonts w:ascii="Arial" w:hAnsi="Arial" w:cs="Arial"/>
          <w:snapToGrid w:val="0"/>
          <w:sz w:val="20"/>
          <w:szCs w:val="20"/>
        </w:rPr>
        <w:t>Z</w:t>
      </w:r>
      <w:r w:rsidRPr="00923F27">
        <w:rPr>
          <w:rFonts w:ascii="Arial" w:hAnsi="Arial" w:cs="Arial"/>
          <w:snapToGrid w:val="0"/>
          <w:sz w:val="20"/>
          <w:szCs w:val="20"/>
        </w:rPr>
        <w:t xml:space="preserve">ajištění dalších podmínek bezpečnosti a ochrany zdraví při práci. Dále budou dodrženy OTP z hlediska vyhlášky 398/2009 Sb. </w:t>
      </w:r>
      <w:r w:rsidR="008E0FBC" w:rsidRPr="00923F27">
        <w:rPr>
          <w:rFonts w:ascii="Arial" w:hAnsi="Arial" w:cs="Arial"/>
          <w:snapToGrid w:val="0"/>
          <w:sz w:val="20"/>
          <w:szCs w:val="20"/>
        </w:rPr>
        <w:t>O</w:t>
      </w:r>
      <w:r w:rsidRPr="00923F27">
        <w:rPr>
          <w:rFonts w:ascii="Arial" w:hAnsi="Arial" w:cs="Arial"/>
          <w:snapToGrid w:val="0"/>
          <w:sz w:val="20"/>
          <w:szCs w:val="20"/>
        </w:rPr>
        <w:t xml:space="preserve"> technických požadavcích zabezpečujících bezbariérové užívání staveb.</w:t>
      </w:r>
    </w:p>
    <w:p w14:paraId="4F37CF4B" w14:textId="77777777" w:rsidR="00923F27" w:rsidRPr="00923F27" w:rsidRDefault="00923F27" w:rsidP="00923F27">
      <w:pPr>
        <w:pStyle w:val="Bezmezer"/>
        <w:ind w:left="567" w:right="-2"/>
        <w:jc w:val="both"/>
        <w:outlineLvl w:val="0"/>
        <w:rPr>
          <w:rFonts w:ascii="Arial" w:hAnsi="Arial" w:cs="Arial"/>
          <w:snapToGrid w:val="0"/>
          <w:sz w:val="20"/>
          <w:szCs w:val="20"/>
        </w:rPr>
      </w:pPr>
    </w:p>
    <w:p w14:paraId="2B183DF3" w14:textId="77777777" w:rsidR="00923F27" w:rsidRPr="00923F27" w:rsidRDefault="00923F27" w:rsidP="00923F27">
      <w:pPr>
        <w:pStyle w:val="Bezmezer"/>
        <w:ind w:left="567" w:right="-2"/>
        <w:jc w:val="both"/>
        <w:outlineLvl w:val="0"/>
        <w:rPr>
          <w:rFonts w:ascii="Arial" w:hAnsi="Arial" w:cs="Arial"/>
          <w:snapToGrid w:val="0"/>
          <w:sz w:val="20"/>
          <w:szCs w:val="20"/>
        </w:rPr>
      </w:pPr>
      <w:r w:rsidRPr="00923F27">
        <w:rPr>
          <w:rFonts w:ascii="Arial" w:hAnsi="Arial" w:cs="Arial"/>
          <w:snapToGrid w:val="0"/>
          <w:sz w:val="20"/>
          <w:szCs w:val="20"/>
        </w:rPr>
        <w:t xml:space="preserve">Dále budou dodrženy ustanovení 591/2006 Sb. </w:t>
      </w:r>
      <w:r w:rsidR="008E0FBC" w:rsidRPr="00923F27">
        <w:rPr>
          <w:rFonts w:ascii="Arial" w:hAnsi="Arial" w:cs="Arial"/>
          <w:snapToGrid w:val="0"/>
          <w:sz w:val="20"/>
          <w:szCs w:val="20"/>
        </w:rPr>
        <w:t>P</w:t>
      </w:r>
      <w:r w:rsidRPr="00923F27">
        <w:rPr>
          <w:rFonts w:ascii="Arial" w:hAnsi="Arial" w:cs="Arial"/>
          <w:snapToGrid w:val="0"/>
          <w:sz w:val="20"/>
          <w:szCs w:val="20"/>
        </w:rPr>
        <w:t xml:space="preserve">ožadavky na bezpečnost a ochranu zdraví při práci na staveništích, 362/2005 Sb. </w:t>
      </w:r>
      <w:r w:rsidR="008E0FBC" w:rsidRPr="00923F27">
        <w:rPr>
          <w:rFonts w:ascii="Arial" w:hAnsi="Arial" w:cs="Arial"/>
          <w:snapToGrid w:val="0"/>
          <w:sz w:val="20"/>
          <w:szCs w:val="20"/>
        </w:rPr>
        <w:t>P</w:t>
      </w:r>
      <w:r w:rsidRPr="00923F27">
        <w:rPr>
          <w:rFonts w:ascii="Arial" w:hAnsi="Arial" w:cs="Arial"/>
          <w:snapToGrid w:val="0"/>
          <w:sz w:val="20"/>
          <w:szCs w:val="20"/>
        </w:rPr>
        <w:t>ožadavky na bezpečnost a ochranu zdraví</w:t>
      </w:r>
      <w:r w:rsidR="00BF5BA4">
        <w:rPr>
          <w:rFonts w:ascii="Arial" w:hAnsi="Arial" w:cs="Arial"/>
          <w:snapToGrid w:val="0"/>
          <w:sz w:val="20"/>
          <w:szCs w:val="20"/>
        </w:rPr>
        <w:t xml:space="preserve"> při nebezpečí pádu, 399/2006 Sb</w:t>
      </w:r>
      <w:r w:rsidRPr="00923F27">
        <w:rPr>
          <w:rFonts w:ascii="Arial" w:hAnsi="Arial" w:cs="Arial"/>
          <w:snapToGrid w:val="0"/>
          <w:sz w:val="20"/>
          <w:szCs w:val="20"/>
        </w:rPr>
        <w:t xml:space="preserve">. </w:t>
      </w:r>
      <w:r w:rsidR="008E0FBC" w:rsidRPr="00923F27">
        <w:rPr>
          <w:rFonts w:ascii="Arial" w:hAnsi="Arial" w:cs="Arial"/>
          <w:snapToGrid w:val="0"/>
          <w:sz w:val="20"/>
          <w:szCs w:val="20"/>
        </w:rPr>
        <w:t>Z</w:t>
      </w:r>
      <w:r w:rsidRPr="00923F27">
        <w:rPr>
          <w:rFonts w:ascii="Arial" w:hAnsi="Arial" w:cs="Arial"/>
          <w:snapToGrid w:val="0"/>
          <w:sz w:val="20"/>
          <w:szCs w:val="20"/>
        </w:rPr>
        <w:t>ajištění dalších podmínek bezpečnosti a ochrany zdraví při práci.</w:t>
      </w:r>
    </w:p>
    <w:p w14:paraId="5C0D549D" w14:textId="77777777" w:rsidR="00AB1DDC" w:rsidRDefault="00AB1DDC" w:rsidP="001872A6">
      <w:pPr>
        <w:pStyle w:val="Bezmezer"/>
        <w:ind w:left="567" w:right="1132"/>
        <w:jc w:val="both"/>
        <w:outlineLvl w:val="0"/>
        <w:rPr>
          <w:rFonts w:ascii="Arial" w:hAnsi="Arial" w:cs="Arial"/>
          <w:sz w:val="20"/>
          <w:szCs w:val="20"/>
        </w:rPr>
      </w:pPr>
    </w:p>
    <w:p w14:paraId="0673F3DD" w14:textId="77777777" w:rsidR="00AB1DDC" w:rsidRPr="00C73EDB" w:rsidRDefault="00AB1DDC" w:rsidP="00AB1DDC">
      <w:pPr>
        <w:pStyle w:val="Bezmezer"/>
        <w:ind w:left="567" w:right="-2"/>
        <w:jc w:val="both"/>
        <w:outlineLvl w:val="0"/>
        <w:rPr>
          <w:rFonts w:ascii="Arial" w:hAnsi="Arial" w:cs="Arial"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  <w:u w:val="single"/>
        </w:rPr>
        <w:t>Úpravy pro bezbariérové užívání výstavbou dotčených staveb</w:t>
      </w:r>
    </w:p>
    <w:p w14:paraId="295F1D2F" w14:textId="77777777" w:rsidR="00AB1DDC" w:rsidRDefault="00AB1DDC" w:rsidP="00AB1DDC">
      <w:pPr>
        <w:pStyle w:val="Bezmezer"/>
        <w:ind w:left="567" w:right="-2"/>
        <w:jc w:val="both"/>
        <w:outlineLvl w:val="0"/>
        <w:rPr>
          <w:rFonts w:ascii="Arial" w:hAnsi="Arial" w:cs="Arial"/>
          <w:sz w:val="20"/>
          <w:szCs w:val="20"/>
        </w:rPr>
      </w:pPr>
    </w:p>
    <w:p w14:paraId="40EF5AE2" w14:textId="77777777" w:rsidR="002D5A23" w:rsidRDefault="002D5A23" w:rsidP="002D5A23">
      <w:pPr>
        <w:pStyle w:val="Bezmezer"/>
        <w:ind w:left="567" w:right="-2"/>
        <w:jc w:val="both"/>
        <w:outlineLvl w:val="0"/>
        <w:rPr>
          <w:rFonts w:ascii="Arial" w:hAnsi="Arial" w:cs="Arial"/>
          <w:sz w:val="20"/>
          <w:szCs w:val="20"/>
        </w:rPr>
      </w:pPr>
      <w:r w:rsidRPr="00C53A5D">
        <w:rPr>
          <w:rFonts w:ascii="Arial" w:hAnsi="Arial" w:cs="Arial"/>
          <w:sz w:val="20"/>
          <w:szCs w:val="20"/>
        </w:rPr>
        <w:t>Bezpečné užívání stavby osobami s omezenou schopností pohybu a orientace bude zaručeno dodržením veškerých ustanovení vyhlášky č. 398/2009</w:t>
      </w:r>
      <w:r w:rsidR="00BF5BA4">
        <w:rPr>
          <w:rFonts w:ascii="Arial" w:hAnsi="Arial" w:cs="Arial"/>
          <w:sz w:val="20"/>
          <w:szCs w:val="20"/>
        </w:rPr>
        <w:t xml:space="preserve"> Sb.</w:t>
      </w:r>
      <w:r w:rsidRPr="00C53A5D">
        <w:rPr>
          <w:rFonts w:ascii="Arial" w:hAnsi="Arial" w:cs="Arial"/>
          <w:sz w:val="20"/>
          <w:szCs w:val="20"/>
        </w:rPr>
        <w:t xml:space="preserve"> o obecných technických požadavcích zajišťujících užívání staveb osobami s omezenou schopností pohybu a orientace. </w:t>
      </w:r>
    </w:p>
    <w:p w14:paraId="397E5C87" w14:textId="77777777" w:rsidR="00AB1DDC" w:rsidRDefault="00AB1DDC" w:rsidP="001872A6">
      <w:pPr>
        <w:pStyle w:val="Bezmezer"/>
        <w:ind w:left="567" w:right="1132"/>
        <w:jc w:val="both"/>
        <w:outlineLvl w:val="0"/>
        <w:rPr>
          <w:rFonts w:ascii="Arial" w:hAnsi="Arial" w:cs="Arial"/>
          <w:sz w:val="20"/>
          <w:szCs w:val="20"/>
        </w:rPr>
      </w:pPr>
    </w:p>
    <w:p w14:paraId="3FB08B5F" w14:textId="77777777" w:rsidR="00AB1DDC" w:rsidRPr="00C73EDB" w:rsidRDefault="00AB1DDC" w:rsidP="00AB1DDC">
      <w:pPr>
        <w:pStyle w:val="Bezmezer"/>
        <w:ind w:left="567" w:right="-2"/>
        <w:jc w:val="both"/>
        <w:outlineLvl w:val="0"/>
        <w:rPr>
          <w:rFonts w:ascii="Arial" w:hAnsi="Arial" w:cs="Arial"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  <w:u w:val="single"/>
        </w:rPr>
        <w:t>Zásady pro dopravně inženýrské opatření</w:t>
      </w:r>
    </w:p>
    <w:p w14:paraId="72DF9DAA" w14:textId="77777777" w:rsidR="00AB1DDC" w:rsidRDefault="00AB1DDC" w:rsidP="00AB1DDC">
      <w:pPr>
        <w:pStyle w:val="Bezmezer"/>
        <w:ind w:left="567" w:right="-2"/>
        <w:jc w:val="both"/>
        <w:outlineLvl w:val="0"/>
        <w:rPr>
          <w:rFonts w:ascii="Arial" w:hAnsi="Arial" w:cs="Arial"/>
          <w:sz w:val="20"/>
          <w:szCs w:val="20"/>
        </w:rPr>
      </w:pPr>
    </w:p>
    <w:p w14:paraId="07B08104" w14:textId="77777777" w:rsidR="00D03926" w:rsidRPr="00914533" w:rsidRDefault="00D03926" w:rsidP="00D03926">
      <w:pPr>
        <w:ind w:left="567"/>
        <w:jc w:val="both"/>
        <w:rPr>
          <w:rFonts w:ascii="Arial" w:hAnsi="Arial" w:cs="Arial"/>
          <w:snapToGrid w:val="0"/>
          <w:sz w:val="20"/>
          <w:szCs w:val="20"/>
        </w:rPr>
      </w:pPr>
      <w:r>
        <w:rPr>
          <w:rFonts w:ascii="Arial" w:hAnsi="Arial" w:cs="Arial"/>
          <w:snapToGrid w:val="0"/>
          <w:sz w:val="20"/>
          <w:szCs w:val="20"/>
        </w:rPr>
        <w:t>Připojení staveniště je v místě stávajícího sjezdu.</w:t>
      </w:r>
      <w:r w:rsidRPr="00914533">
        <w:rPr>
          <w:rFonts w:ascii="Arial" w:hAnsi="Arial" w:cs="Arial"/>
          <w:snapToGrid w:val="0"/>
          <w:sz w:val="20"/>
          <w:szCs w:val="20"/>
        </w:rPr>
        <w:t xml:space="preserve"> Staveniště budou opouštět vozidla, která nebudou znečišťovat povrch </w:t>
      </w:r>
      <w:r>
        <w:rPr>
          <w:rFonts w:ascii="Arial" w:hAnsi="Arial" w:cs="Arial"/>
          <w:snapToGrid w:val="0"/>
          <w:sz w:val="20"/>
          <w:szCs w:val="20"/>
        </w:rPr>
        <w:t>komunikací</w:t>
      </w:r>
      <w:r w:rsidRPr="00914533">
        <w:rPr>
          <w:rFonts w:ascii="Arial" w:hAnsi="Arial" w:cs="Arial"/>
          <w:snapToGrid w:val="0"/>
          <w:sz w:val="20"/>
          <w:szCs w:val="20"/>
        </w:rPr>
        <w:t>.</w:t>
      </w:r>
    </w:p>
    <w:p w14:paraId="19522C7B" w14:textId="77777777" w:rsidR="006F1790" w:rsidRDefault="006F1790" w:rsidP="001872A6">
      <w:pPr>
        <w:pStyle w:val="Bezmezer"/>
        <w:ind w:left="567" w:right="1132"/>
        <w:jc w:val="both"/>
        <w:outlineLvl w:val="0"/>
        <w:rPr>
          <w:rFonts w:ascii="Arial" w:hAnsi="Arial" w:cs="Arial"/>
          <w:sz w:val="20"/>
          <w:szCs w:val="20"/>
        </w:rPr>
      </w:pPr>
    </w:p>
    <w:p w14:paraId="00811CBD" w14:textId="77777777" w:rsidR="00AB1DDC" w:rsidRPr="00C73EDB" w:rsidRDefault="00AB1DDC" w:rsidP="00AB1DDC">
      <w:pPr>
        <w:pStyle w:val="Bezmezer"/>
        <w:ind w:left="567" w:right="-2"/>
        <w:jc w:val="both"/>
        <w:outlineLvl w:val="0"/>
        <w:rPr>
          <w:rFonts w:ascii="Arial" w:hAnsi="Arial" w:cs="Arial"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  <w:u w:val="single"/>
        </w:rPr>
        <w:t>Stanovení speciálních podmínek pro provádění stavby (provádění stavby za provozu, opatření proti účinkům vnějšího prostředí při výstavbě, apod.)</w:t>
      </w:r>
    </w:p>
    <w:p w14:paraId="74383F05" w14:textId="77777777" w:rsidR="00AB1DDC" w:rsidRDefault="00AB1DDC" w:rsidP="00AB1DDC">
      <w:pPr>
        <w:pStyle w:val="Bezmezer"/>
        <w:ind w:left="567" w:right="-2"/>
        <w:jc w:val="both"/>
        <w:outlineLvl w:val="0"/>
        <w:rPr>
          <w:rFonts w:ascii="Arial" w:hAnsi="Arial" w:cs="Arial"/>
          <w:sz w:val="20"/>
          <w:szCs w:val="20"/>
        </w:rPr>
      </w:pPr>
    </w:p>
    <w:p w14:paraId="2CD6A425" w14:textId="77777777" w:rsidR="00AB1DDC" w:rsidRDefault="00923F27" w:rsidP="00AB1DDC">
      <w:pPr>
        <w:pStyle w:val="Bezmezer"/>
        <w:ind w:left="567" w:right="-2"/>
        <w:jc w:val="both"/>
        <w:outlineLvl w:val="0"/>
        <w:rPr>
          <w:rFonts w:ascii="Arial" w:hAnsi="Arial" w:cs="Arial"/>
          <w:snapToGrid w:val="0"/>
          <w:sz w:val="20"/>
          <w:szCs w:val="20"/>
        </w:rPr>
      </w:pPr>
      <w:r>
        <w:rPr>
          <w:rFonts w:ascii="Arial" w:hAnsi="Arial" w:cs="Arial"/>
          <w:snapToGrid w:val="0"/>
          <w:sz w:val="20"/>
          <w:szCs w:val="20"/>
        </w:rPr>
        <w:t>Stavební materiály citlivé na povětrnostní vlivy budou dostatečně a vhodně chráněny především před deštěm.</w:t>
      </w:r>
    </w:p>
    <w:p w14:paraId="4163F216" w14:textId="77777777" w:rsidR="00AB1DDC" w:rsidRDefault="00AB1DDC" w:rsidP="001872A6">
      <w:pPr>
        <w:pStyle w:val="Bezmezer"/>
        <w:ind w:left="567" w:right="1132"/>
        <w:jc w:val="both"/>
        <w:outlineLvl w:val="0"/>
        <w:rPr>
          <w:rFonts w:ascii="Arial" w:hAnsi="Arial" w:cs="Arial"/>
          <w:sz w:val="20"/>
          <w:szCs w:val="20"/>
        </w:rPr>
      </w:pPr>
    </w:p>
    <w:p w14:paraId="324B1D3F" w14:textId="77777777" w:rsidR="00E9796A" w:rsidRDefault="00E9796A" w:rsidP="001872A6">
      <w:pPr>
        <w:pStyle w:val="Bezmezer"/>
        <w:ind w:left="567" w:right="1132"/>
        <w:jc w:val="both"/>
        <w:outlineLvl w:val="0"/>
        <w:rPr>
          <w:rFonts w:ascii="Arial" w:hAnsi="Arial" w:cs="Arial"/>
          <w:sz w:val="20"/>
          <w:szCs w:val="20"/>
        </w:rPr>
      </w:pPr>
    </w:p>
    <w:p w14:paraId="06ADB8E8" w14:textId="77777777" w:rsidR="00AB1DDC" w:rsidRPr="00C73EDB" w:rsidRDefault="00AB1DDC" w:rsidP="00AB1DDC">
      <w:pPr>
        <w:pStyle w:val="Bezmezer"/>
        <w:ind w:left="567" w:right="-2"/>
        <w:jc w:val="both"/>
        <w:outlineLvl w:val="0"/>
        <w:rPr>
          <w:rFonts w:ascii="Arial" w:hAnsi="Arial" w:cs="Arial"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  <w:u w:val="single"/>
        </w:rPr>
        <w:lastRenderedPageBreak/>
        <w:t>Postup výstavby, rozhodující dílčí termíny</w:t>
      </w:r>
    </w:p>
    <w:p w14:paraId="519B468A" w14:textId="77777777" w:rsidR="00AB1DDC" w:rsidRDefault="00AB1DDC" w:rsidP="00AB1DDC">
      <w:pPr>
        <w:pStyle w:val="Bezmezer"/>
        <w:ind w:left="567" w:right="-2"/>
        <w:jc w:val="both"/>
        <w:outlineLvl w:val="0"/>
        <w:rPr>
          <w:rFonts w:ascii="Arial" w:hAnsi="Arial" w:cs="Arial"/>
          <w:sz w:val="20"/>
          <w:szCs w:val="20"/>
        </w:rPr>
      </w:pPr>
    </w:p>
    <w:p w14:paraId="4CEE070E" w14:textId="77777777" w:rsidR="00BF5BA4" w:rsidRPr="00CC72D6" w:rsidRDefault="00BF5BA4" w:rsidP="00BF5BA4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Termín zahájení výstavby není v současné době znám</w:t>
      </w:r>
      <w:r w:rsidRPr="00CC72D6">
        <w:rPr>
          <w:rFonts w:ascii="Arial" w:hAnsi="Arial" w:cs="Arial"/>
          <w:sz w:val="20"/>
          <w:szCs w:val="20"/>
        </w:rPr>
        <w:t xml:space="preserve">. Celková doby výstavby nepřekročí </w:t>
      </w:r>
      <w:r>
        <w:rPr>
          <w:rFonts w:ascii="Arial" w:hAnsi="Arial" w:cs="Arial"/>
          <w:sz w:val="20"/>
          <w:szCs w:val="20"/>
        </w:rPr>
        <w:t xml:space="preserve">2 </w:t>
      </w:r>
      <w:r w:rsidRPr="00CC72D6">
        <w:rPr>
          <w:rFonts w:ascii="Arial" w:hAnsi="Arial" w:cs="Arial"/>
          <w:sz w:val="20"/>
          <w:szCs w:val="20"/>
        </w:rPr>
        <w:t>měsíc</w:t>
      </w:r>
      <w:r>
        <w:rPr>
          <w:rFonts w:ascii="Arial" w:hAnsi="Arial" w:cs="Arial"/>
          <w:sz w:val="20"/>
          <w:szCs w:val="20"/>
        </w:rPr>
        <w:t>e</w:t>
      </w:r>
      <w:r w:rsidRPr="00CC72D6">
        <w:rPr>
          <w:rFonts w:ascii="Arial" w:hAnsi="Arial" w:cs="Arial"/>
          <w:sz w:val="20"/>
          <w:szCs w:val="20"/>
        </w:rPr>
        <w:t>.</w:t>
      </w:r>
    </w:p>
    <w:p w14:paraId="629185A4" w14:textId="77777777" w:rsidR="00BF5BA4" w:rsidRPr="00CC72D6" w:rsidRDefault="00BF5BA4" w:rsidP="00BF5BA4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14:paraId="03C0D174" w14:textId="77777777" w:rsidR="00BF5BA4" w:rsidRPr="00AE7277" w:rsidRDefault="00BF5BA4" w:rsidP="00BF5BA4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 w:rsidRPr="00AE7277">
        <w:rPr>
          <w:rFonts w:ascii="Arial" w:hAnsi="Arial" w:cs="Arial"/>
          <w:sz w:val="20"/>
          <w:szCs w:val="20"/>
        </w:rPr>
        <w:t>Přípravné práce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AE7277">
        <w:rPr>
          <w:rFonts w:ascii="Arial" w:hAnsi="Arial" w:cs="Arial"/>
          <w:sz w:val="20"/>
          <w:szCs w:val="20"/>
        </w:rPr>
        <w:t xml:space="preserve">do </w:t>
      </w:r>
      <w:r>
        <w:rPr>
          <w:rFonts w:ascii="Arial" w:hAnsi="Arial" w:cs="Arial"/>
          <w:sz w:val="20"/>
          <w:szCs w:val="20"/>
        </w:rPr>
        <w:t>0</w:t>
      </w:r>
      <w:r w:rsidRPr="00AE7277">
        <w:rPr>
          <w:rFonts w:ascii="Arial" w:hAnsi="Arial" w:cs="Arial"/>
          <w:sz w:val="20"/>
          <w:szCs w:val="20"/>
        </w:rPr>
        <w:t xml:space="preserve">,5 měsíce </w:t>
      </w:r>
    </w:p>
    <w:p w14:paraId="172FFFB2" w14:textId="77777777" w:rsidR="00BF5BA4" w:rsidRPr="00AE7277" w:rsidRDefault="00BF5BA4" w:rsidP="00BF5BA4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Bourací práce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AE7277">
        <w:rPr>
          <w:rFonts w:ascii="Arial" w:hAnsi="Arial" w:cs="Arial"/>
          <w:sz w:val="20"/>
          <w:szCs w:val="20"/>
        </w:rPr>
        <w:t xml:space="preserve">do </w:t>
      </w:r>
      <w:r>
        <w:rPr>
          <w:rFonts w:ascii="Arial" w:hAnsi="Arial" w:cs="Arial"/>
          <w:sz w:val="20"/>
          <w:szCs w:val="20"/>
        </w:rPr>
        <w:t>1,0</w:t>
      </w:r>
      <w:r w:rsidRPr="00AE7277">
        <w:rPr>
          <w:rFonts w:ascii="Arial" w:hAnsi="Arial" w:cs="Arial"/>
          <w:sz w:val="20"/>
          <w:szCs w:val="20"/>
        </w:rPr>
        <w:t xml:space="preserve"> měsíce </w:t>
      </w:r>
    </w:p>
    <w:p w14:paraId="27711E1E" w14:textId="77777777" w:rsidR="00BF5BA4" w:rsidRPr="00AE7277" w:rsidRDefault="00BF5BA4" w:rsidP="00BF5BA4">
      <w:pPr>
        <w:pStyle w:val="Bezmezer"/>
        <w:ind w:firstLine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Podlahové pláště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AE7277">
        <w:rPr>
          <w:rFonts w:ascii="Arial" w:hAnsi="Arial" w:cs="Arial"/>
          <w:sz w:val="20"/>
          <w:szCs w:val="20"/>
        </w:rPr>
        <w:t xml:space="preserve">do </w:t>
      </w:r>
      <w:r>
        <w:rPr>
          <w:rFonts w:ascii="Arial" w:hAnsi="Arial" w:cs="Arial"/>
          <w:sz w:val="20"/>
          <w:szCs w:val="20"/>
        </w:rPr>
        <w:t>1</w:t>
      </w:r>
      <w:r w:rsidRPr="00AE7277">
        <w:rPr>
          <w:rFonts w:ascii="Arial" w:hAnsi="Arial" w:cs="Arial"/>
          <w:sz w:val="20"/>
          <w:szCs w:val="20"/>
        </w:rPr>
        <w:t xml:space="preserve">,5 měsíce </w:t>
      </w:r>
    </w:p>
    <w:p w14:paraId="399D1F32" w14:textId="77777777" w:rsidR="00BF5BA4" w:rsidRPr="00AE7277" w:rsidRDefault="00BF5BA4" w:rsidP="00BF5BA4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Instalace vybavení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AE7277">
        <w:rPr>
          <w:rFonts w:ascii="Arial" w:hAnsi="Arial" w:cs="Arial"/>
          <w:sz w:val="20"/>
          <w:szCs w:val="20"/>
        </w:rPr>
        <w:t xml:space="preserve">do </w:t>
      </w:r>
      <w:r>
        <w:rPr>
          <w:rFonts w:ascii="Arial" w:hAnsi="Arial" w:cs="Arial"/>
          <w:sz w:val="20"/>
          <w:szCs w:val="20"/>
        </w:rPr>
        <w:t>2</w:t>
      </w:r>
      <w:r w:rsidRPr="00AE7277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>0</w:t>
      </w:r>
      <w:r w:rsidRPr="00AE7277">
        <w:rPr>
          <w:rFonts w:ascii="Arial" w:hAnsi="Arial" w:cs="Arial"/>
          <w:sz w:val="20"/>
          <w:szCs w:val="20"/>
        </w:rPr>
        <w:t xml:space="preserve"> měsíc</w:t>
      </w:r>
      <w:r>
        <w:rPr>
          <w:rFonts w:ascii="Arial" w:hAnsi="Arial" w:cs="Arial"/>
          <w:sz w:val="20"/>
          <w:szCs w:val="20"/>
        </w:rPr>
        <w:t>ů</w:t>
      </w:r>
      <w:r w:rsidRPr="00AE7277">
        <w:rPr>
          <w:rFonts w:ascii="Arial" w:hAnsi="Arial" w:cs="Arial"/>
          <w:sz w:val="20"/>
          <w:szCs w:val="20"/>
        </w:rPr>
        <w:t xml:space="preserve"> </w:t>
      </w:r>
    </w:p>
    <w:p w14:paraId="5BC280C7" w14:textId="77777777" w:rsidR="00BF5BA4" w:rsidRDefault="00BF5BA4" w:rsidP="00BF5BA4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14:paraId="4FD3344C" w14:textId="77777777" w:rsidR="00BF5BA4" w:rsidRPr="00AE7277" w:rsidRDefault="00BF5BA4" w:rsidP="00BF5BA4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 w:rsidRPr="00AE7277">
        <w:rPr>
          <w:rFonts w:ascii="Arial" w:hAnsi="Arial" w:cs="Arial"/>
          <w:sz w:val="20"/>
          <w:szCs w:val="20"/>
        </w:rPr>
        <w:t>Doba celkem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AE7277">
        <w:rPr>
          <w:rFonts w:ascii="Arial" w:hAnsi="Arial" w:cs="Arial"/>
          <w:sz w:val="20"/>
          <w:szCs w:val="20"/>
        </w:rPr>
        <w:t xml:space="preserve">do </w:t>
      </w:r>
      <w:r>
        <w:rPr>
          <w:rFonts w:ascii="Arial" w:hAnsi="Arial" w:cs="Arial"/>
          <w:sz w:val="20"/>
          <w:szCs w:val="20"/>
        </w:rPr>
        <w:t>2</w:t>
      </w:r>
      <w:r w:rsidRPr="00AE7277">
        <w:rPr>
          <w:rFonts w:ascii="Arial" w:hAnsi="Arial" w:cs="Arial"/>
          <w:sz w:val="20"/>
          <w:szCs w:val="20"/>
        </w:rPr>
        <w:t xml:space="preserve">,0 měsíců </w:t>
      </w:r>
    </w:p>
    <w:p w14:paraId="748A37ED" w14:textId="77777777" w:rsidR="00BF5BA4" w:rsidRDefault="00BF5BA4" w:rsidP="00BF5BA4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14:paraId="759063A6" w14:textId="77777777" w:rsidR="00BF5BA4" w:rsidRPr="00AE7277" w:rsidRDefault="00BF5BA4" w:rsidP="00BF5BA4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 w:rsidRPr="00AE7277">
        <w:rPr>
          <w:rFonts w:ascii="Arial" w:hAnsi="Arial" w:cs="Arial"/>
          <w:sz w:val="20"/>
          <w:szCs w:val="20"/>
        </w:rPr>
        <w:t xml:space="preserve">Jednotlivé úseky se budou částečně překrývat. </w:t>
      </w:r>
    </w:p>
    <w:p w14:paraId="3F4BCE84" w14:textId="77777777" w:rsidR="00BF5BA4" w:rsidRDefault="00BF5BA4" w:rsidP="00BF5BA4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14:paraId="5A3E777E" w14:textId="77777777" w:rsidR="00BF5BA4" w:rsidRDefault="00BF5BA4" w:rsidP="00BF5BA4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 w:rsidRPr="00AE7277">
        <w:rPr>
          <w:rFonts w:ascii="Arial" w:hAnsi="Arial" w:cs="Arial"/>
          <w:sz w:val="20"/>
          <w:szCs w:val="20"/>
        </w:rPr>
        <w:t>Stavba nebude členěna na etapy.</w:t>
      </w:r>
    </w:p>
    <w:p w14:paraId="297AF8F0" w14:textId="77777777" w:rsidR="003B3D7C" w:rsidRDefault="003B3D7C" w:rsidP="00BF5BA4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14:paraId="6DACD2B2" w14:textId="77777777" w:rsidR="003B3D7C" w:rsidRDefault="003B3D7C" w:rsidP="00BF5BA4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14:paraId="1A1BE9C2" w14:textId="77777777" w:rsidR="003B3D7C" w:rsidRDefault="003B3D7C" w:rsidP="00BF5BA4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14:paraId="3BE36AF4" w14:textId="77777777" w:rsidR="003B3D7C" w:rsidRDefault="003B3D7C" w:rsidP="00BF5BA4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14:paraId="1E8AE451" w14:textId="77777777" w:rsidR="003B3D7C" w:rsidRDefault="003B3D7C" w:rsidP="00BF5BA4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14:paraId="5165AA74" w14:textId="77777777" w:rsidR="00AB1DDC" w:rsidRPr="001872A6" w:rsidRDefault="00E62245" w:rsidP="003B3D7C">
      <w:pPr>
        <w:pStyle w:val="Bezmezer"/>
        <w:ind w:left="567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Ing. </w:t>
      </w:r>
      <w:r w:rsidR="00BF5BA4">
        <w:rPr>
          <w:rFonts w:ascii="Arial" w:hAnsi="Arial" w:cs="Arial"/>
          <w:sz w:val="20"/>
          <w:szCs w:val="20"/>
        </w:rPr>
        <w:t>Tereza Rensová</w:t>
      </w:r>
    </w:p>
    <w:sectPr w:rsidR="00AB1DDC" w:rsidRPr="001872A6" w:rsidSect="00FF7C25">
      <w:footerReference w:type="even" r:id="rId8"/>
      <w:footerReference w:type="default" r:id="rId9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993F7E" w14:textId="77777777" w:rsidR="00572C85" w:rsidRDefault="00572C85">
      <w:r>
        <w:separator/>
      </w:r>
    </w:p>
  </w:endnote>
  <w:endnote w:type="continuationSeparator" w:id="0">
    <w:p w14:paraId="056CD7B6" w14:textId="77777777" w:rsidR="00572C85" w:rsidRDefault="00572C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2FBFC" w14:textId="77777777" w:rsidR="00F23148" w:rsidRDefault="00BF1DEB" w:rsidP="00165B68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F23148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7E9D574" w14:textId="77777777" w:rsidR="00F23148" w:rsidRDefault="00F23148" w:rsidP="004508E1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02A5F" w14:textId="77777777" w:rsidR="00F23148" w:rsidRPr="000E17DA" w:rsidRDefault="00BF1DEB" w:rsidP="00165B68">
    <w:pPr>
      <w:pStyle w:val="Zpat"/>
      <w:framePr w:wrap="around" w:vAnchor="text" w:hAnchor="margin" w:xAlign="right" w:y="1"/>
      <w:rPr>
        <w:rStyle w:val="slostrnky"/>
        <w:rFonts w:ascii="Arial" w:hAnsi="Arial" w:cs="Arial"/>
        <w:sz w:val="16"/>
        <w:szCs w:val="16"/>
      </w:rPr>
    </w:pPr>
    <w:r w:rsidRPr="000E17DA">
      <w:rPr>
        <w:rStyle w:val="slostrnky"/>
        <w:rFonts w:ascii="Arial" w:hAnsi="Arial" w:cs="Arial"/>
        <w:sz w:val="16"/>
        <w:szCs w:val="16"/>
      </w:rPr>
      <w:fldChar w:fldCharType="begin"/>
    </w:r>
    <w:r w:rsidR="00F23148" w:rsidRPr="000E17DA">
      <w:rPr>
        <w:rStyle w:val="slostrnky"/>
        <w:rFonts w:ascii="Arial" w:hAnsi="Arial" w:cs="Arial"/>
        <w:sz w:val="16"/>
        <w:szCs w:val="16"/>
      </w:rPr>
      <w:instrText xml:space="preserve">PAGE  </w:instrText>
    </w:r>
    <w:r w:rsidRPr="000E17DA">
      <w:rPr>
        <w:rStyle w:val="slostrnky"/>
        <w:rFonts w:ascii="Arial" w:hAnsi="Arial" w:cs="Arial"/>
        <w:sz w:val="16"/>
        <w:szCs w:val="16"/>
      </w:rPr>
      <w:fldChar w:fldCharType="separate"/>
    </w:r>
    <w:r w:rsidR="006C28DA">
      <w:rPr>
        <w:rStyle w:val="slostrnky"/>
        <w:rFonts w:ascii="Arial" w:hAnsi="Arial" w:cs="Arial"/>
        <w:noProof/>
        <w:sz w:val="16"/>
        <w:szCs w:val="16"/>
      </w:rPr>
      <w:t>12</w:t>
    </w:r>
    <w:r w:rsidRPr="000E17DA">
      <w:rPr>
        <w:rStyle w:val="slostrnky"/>
        <w:rFonts w:ascii="Arial" w:hAnsi="Arial" w:cs="Arial"/>
        <w:sz w:val="16"/>
        <w:szCs w:val="16"/>
      </w:rPr>
      <w:fldChar w:fldCharType="end"/>
    </w:r>
  </w:p>
  <w:p w14:paraId="3E167A12" w14:textId="2B7BF6C0" w:rsidR="00F23148" w:rsidRDefault="00F23148" w:rsidP="000E17DA">
    <w:pPr>
      <w:pStyle w:val="Zpat"/>
      <w:ind w:right="360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B SOUHRNNÁ TECHNICKÁ</w:t>
    </w:r>
    <w:r w:rsidRPr="00CC1E82">
      <w:rPr>
        <w:rFonts w:ascii="Arial" w:hAnsi="Arial" w:cs="Arial"/>
        <w:sz w:val="16"/>
        <w:szCs w:val="16"/>
      </w:rPr>
      <w:t xml:space="preserve"> ZPRÁVA / </w:t>
    </w:r>
    <w:r w:rsidR="00BF1DEB">
      <w:rPr>
        <w:rFonts w:ascii="Arial" w:hAnsi="Arial" w:cs="Arial"/>
        <w:sz w:val="16"/>
        <w:szCs w:val="16"/>
      </w:rPr>
      <w:fldChar w:fldCharType="begin"/>
    </w:r>
    <w:r>
      <w:rPr>
        <w:rFonts w:ascii="Arial" w:hAnsi="Arial" w:cs="Arial"/>
        <w:sz w:val="16"/>
        <w:szCs w:val="16"/>
      </w:rPr>
      <w:instrText xml:space="preserve"> TIME \@ "d.M.yyyy" </w:instrText>
    </w:r>
    <w:r w:rsidR="00BF1DEB">
      <w:rPr>
        <w:rFonts w:ascii="Arial" w:hAnsi="Arial" w:cs="Arial"/>
        <w:sz w:val="16"/>
        <w:szCs w:val="16"/>
      </w:rPr>
      <w:fldChar w:fldCharType="separate"/>
    </w:r>
    <w:r w:rsidR="009E540A">
      <w:rPr>
        <w:rFonts w:ascii="Arial" w:hAnsi="Arial" w:cs="Arial"/>
        <w:noProof/>
        <w:sz w:val="16"/>
        <w:szCs w:val="16"/>
      </w:rPr>
      <w:t>25.9.2021</w:t>
    </w:r>
    <w:r w:rsidR="00BF1DEB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48F25E" w14:textId="77777777" w:rsidR="00572C85" w:rsidRDefault="00572C85">
      <w:r>
        <w:separator/>
      </w:r>
    </w:p>
  </w:footnote>
  <w:footnote w:type="continuationSeparator" w:id="0">
    <w:p w14:paraId="774928E4" w14:textId="77777777" w:rsidR="00572C85" w:rsidRDefault="00572C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15E2B7A"/>
    <w:multiLevelType w:val="hybridMultilevel"/>
    <w:tmpl w:val="AF32834E"/>
    <w:lvl w:ilvl="0" w:tplc="EE8407E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190AE4"/>
    <w:multiLevelType w:val="hybridMultilevel"/>
    <w:tmpl w:val="FF32DA42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5EA17D0"/>
    <w:multiLevelType w:val="hybridMultilevel"/>
    <w:tmpl w:val="668473C6"/>
    <w:lvl w:ilvl="0" w:tplc="4D6EC5EC">
      <w:numFmt w:val="bullet"/>
      <w:lvlText w:val="-"/>
      <w:lvlJc w:val="left"/>
      <w:pPr>
        <w:ind w:left="142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067562A5"/>
    <w:multiLevelType w:val="hybridMultilevel"/>
    <w:tmpl w:val="3210EBA6"/>
    <w:lvl w:ilvl="0" w:tplc="FFFFFFFF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314FF5"/>
    <w:multiLevelType w:val="hybridMultilevel"/>
    <w:tmpl w:val="113A42E0"/>
    <w:lvl w:ilvl="0" w:tplc="4D6EC5EC">
      <w:numFmt w:val="bullet"/>
      <w:lvlText w:val="-"/>
      <w:lvlJc w:val="left"/>
      <w:pPr>
        <w:ind w:left="142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0F585F0E"/>
    <w:multiLevelType w:val="multilevel"/>
    <w:tmpl w:val="8104064E"/>
    <w:styleLink w:val="Styl2"/>
    <w:lvl w:ilvl="0">
      <w:start w:val="4"/>
      <w:numFmt w:val="decimal"/>
      <w:lvlText w:val="(%1)"/>
      <w:legacy w:legacy="1" w:legacySpace="0" w:legacyIndent="322"/>
      <w:lvlJc w:val="left"/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3776751"/>
    <w:multiLevelType w:val="hybridMultilevel"/>
    <w:tmpl w:val="C0DA0EFC"/>
    <w:lvl w:ilvl="0" w:tplc="FFFFFFFF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DF4F11"/>
    <w:multiLevelType w:val="hybridMultilevel"/>
    <w:tmpl w:val="0484A71E"/>
    <w:lvl w:ilvl="0" w:tplc="FFFFFFFF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9205EF"/>
    <w:multiLevelType w:val="hybridMultilevel"/>
    <w:tmpl w:val="9DCE7A7A"/>
    <w:lvl w:ilvl="0" w:tplc="6A38457A">
      <w:start w:val="2"/>
      <w:numFmt w:val="bullet"/>
      <w:lvlText w:val="-"/>
      <w:lvlJc w:val="left"/>
      <w:pPr>
        <w:ind w:left="1287" w:hanging="360"/>
      </w:pPr>
      <w:rPr>
        <w:rFonts w:ascii="Times New Roman" w:eastAsia="Arial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DFC46CC"/>
    <w:multiLevelType w:val="hybridMultilevel"/>
    <w:tmpl w:val="915E569A"/>
    <w:lvl w:ilvl="0" w:tplc="4D6EC5EC">
      <w:numFmt w:val="bullet"/>
      <w:lvlText w:val="-"/>
      <w:lvlJc w:val="left"/>
      <w:pPr>
        <w:ind w:left="142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4C2C02E8"/>
    <w:multiLevelType w:val="hybridMultilevel"/>
    <w:tmpl w:val="41A60C50"/>
    <w:lvl w:ilvl="0" w:tplc="04050017">
      <w:numFmt w:val="bullet"/>
      <w:lvlText w:val="-"/>
      <w:lvlJc w:val="left"/>
      <w:pPr>
        <w:ind w:left="1429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0A04F9C"/>
    <w:multiLevelType w:val="multilevel"/>
    <w:tmpl w:val="64745594"/>
    <w:lvl w:ilvl="0">
      <w:start w:val="1"/>
      <w:numFmt w:val="decimal"/>
      <w:lvlText w:val="B.%1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B.%1.%2"/>
      <w:lvlJc w:val="left"/>
      <w:pPr>
        <w:ind w:left="641" w:hanging="357"/>
      </w:pPr>
      <w:rPr>
        <w:rFonts w:hint="default"/>
      </w:rPr>
    </w:lvl>
    <w:lvl w:ilvl="2">
      <w:start w:val="1"/>
      <w:numFmt w:val="decimal"/>
      <w:lvlText w:val="B.%1.%2.%3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14" w15:restartNumberingAfterBreak="0">
    <w:nsid w:val="56AC4B70"/>
    <w:multiLevelType w:val="singleLevel"/>
    <w:tmpl w:val="ACEA0F64"/>
    <w:lvl w:ilvl="0">
      <w:start w:val="1"/>
      <w:numFmt w:val="lowerLetter"/>
      <w:lvlText w:val="%1)"/>
      <w:legacy w:legacy="1" w:legacySpace="120" w:legacyIndent="360"/>
      <w:lvlJc w:val="left"/>
      <w:pPr>
        <w:ind w:left="644" w:hanging="360"/>
      </w:pPr>
    </w:lvl>
  </w:abstractNum>
  <w:abstractNum w:abstractNumId="15" w15:restartNumberingAfterBreak="0">
    <w:nsid w:val="5BC1449C"/>
    <w:multiLevelType w:val="hybridMultilevel"/>
    <w:tmpl w:val="BA3E67DA"/>
    <w:lvl w:ilvl="0" w:tplc="EE8407E2">
      <w:start w:val="2"/>
      <w:numFmt w:val="bullet"/>
      <w:lvlText w:val="-"/>
      <w:lvlJc w:val="left"/>
      <w:pPr>
        <w:ind w:left="128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16" w15:restartNumberingAfterBreak="0">
    <w:nsid w:val="5CC07B74"/>
    <w:multiLevelType w:val="hybridMultilevel"/>
    <w:tmpl w:val="DE8C395C"/>
    <w:lvl w:ilvl="0" w:tplc="4D6EC5E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115626"/>
    <w:multiLevelType w:val="hybridMultilevel"/>
    <w:tmpl w:val="4F82C16E"/>
    <w:lvl w:ilvl="0" w:tplc="FFFFFFFF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C92AAB"/>
    <w:multiLevelType w:val="hybridMultilevel"/>
    <w:tmpl w:val="52DAD6CA"/>
    <w:lvl w:ilvl="0" w:tplc="FFFFFFFF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EA2BF7"/>
    <w:multiLevelType w:val="hybridMultilevel"/>
    <w:tmpl w:val="924C1C44"/>
    <w:lvl w:ilvl="0" w:tplc="78FE4EC0">
      <w:start w:val="1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6F055B13"/>
    <w:multiLevelType w:val="hybridMultilevel"/>
    <w:tmpl w:val="6A42CEDA"/>
    <w:lvl w:ilvl="0" w:tplc="0405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7715360E"/>
    <w:multiLevelType w:val="singleLevel"/>
    <w:tmpl w:val="F230D4D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2" w15:restartNumberingAfterBreak="0">
    <w:nsid w:val="79091C5E"/>
    <w:multiLevelType w:val="hybridMultilevel"/>
    <w:tmpl w:val="22208532"/>
    <w:lvl w:ilvl="0" w:tplc="04050005">
      <w:start w:val="1"/>
      <w:numFmt w:val="bullet"/>
      <w:lvlText w:val=""/>
      <w:lvlJc w:val="left"/>
      <w:pPr>
        <w:ind w:left="128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6"/>
  </w:num>
  <w:num w:numId="3">
    <w:abstractNumId w:val="6"/>
  </w:num>
  <w:num w:numId="4">
    <w:abstractNumId w:val="11"/>
  </w:num>
  <w:num w:numId="5">
    <w:abstractNumId w:val="4"/>
  </w:num>
  <w:num w:numId="6">
    <w:abstractNumId w:val="5"/>
  </w:num>
  <w:num w:numId="7">
    <w:abstractNumId w:val="8"/>
  </w:num>
  <w:num w:numId="8">
    <w:abstractNumId w:val="18"/>
  </w:num>
  <w:num w:numId="9">
    <w:abstractNumId w:val="17"/>
  </w:num>
  <w:num w:numId="10">
    <w:abstractNumId w:val="9"/>
  </w:num>
  <w:num w:numId="11">
    <w:abstractNumId w:val="13"/>
  </w:num>
  <w:num w:numId="12">
    <w:abstractNumId w:val="3"/>
  </w:num>
  <w:num w:numId="13">
    <w:abstractNumId w:val="21"/>
  </w:num>
  <w:num w:numId="14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425" w:hanging="283"/>
        </w:pPr>
        <w:rPr>
          <w:rFonts w:ascii="Wingdings" w:hAnsi="Wingdings" w:hint="default"/>
          <w:b w:val="0"/>
          <w:i w:val="0"/>
          <w:sz w:val="24"/>
          <w:u w:val="none"/>
        </w:rPr>
      </w:lvl>
    </w:lvlOverride>
  </w:num>
  <w:num w:numId="15">
    <w:abstractNumId w:val="14"/>
    <w:lvlOverride w:ilvl="0">
      <w:startOverride w:val="1"/>
    </w:lvlOverride>
  </w:num>
  <w:num w:numId="16">
    <w:abstractNumId w:val="20"/>
  </w:num>
  <w:num w:numId="17">
    <w:abstractNumId w:val="22"/>
  </w:num>
  <w:num w:numId="18">
    <w:abstractNumId w:val="1"/>
  </w:num>
  <w:num w:numId="19">
    <w:abstractNumId w:val="10"/>
  </w:num>
  <w:num w:numId="20">
    <w:abstractNumId w:val="15"/>
  </w:num>
  <w:num w:numId="21">
    <w:abstractNumId w:val="2"/>
  </w:num>
  <w:num w:numId="22">
    <w:abstractNumId w:val="19"/>
  </w:num>
  <w:num w:numId="23">
    <w:abstractNumId w:val="1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activeWritingStyle w:appName="MSWord" w:lang="cs-CZ" w:vendorID="7" w:dllVersion="514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7C25"/>
    <w:rsid w:val="0000347D"/>
    <w:rsid w:val="000115D4"/>
    <w:rsid w:val="00017344"/>
    <w:rsid w:val="0002157E"/>
    <w:rsid w:val="00022C38"/>
    <w:rsid w:val="000262E6"/>
    <w:rsid w:val="000325F5"/>
    <w:rsid w:val="00041D57"/>
    <w:rsid w:val="00042115"/>
    <w:rsid w:val="00042B76"/>
    <w:rsid w:val="00043D12"/>
    <w:rsid w:val="00050BC4"/>
    <w:rsid w:val="00051CDB"/>
    <w:rsid w:val="0005279A"/>
    <w:rsid w:val="000569A4"/>
    <w:rsid w:val="00083BCA"/>
    <w:rsid w:val="00095645"/>
    <w:rsid w:val="000970F2"/>
    <w:rsid w:val="00097559"/>
    <w:rsid w:val="000A0A76"/>
    <w:rsid w:val="000A0B57"/>
    <w:rsid w:val="000A1B93"/>
    <w:rsid w:val="000A37DA"/>
    <w:rsid w:val="000A540F"/>
    <w:rsid w:val="000B13E0"/>
    <w:rsid w:val="000B2EC0"/>
    <w:rsid w:val="000B4036"/>
    <w:rsid w:val="000B7790"/>
    <w:rsid w:val="000C498C"/>
    <w:rsid w:val="000D3B25"/>
    <w:rsid w:val="000D58AC"/>
    <w:rsid w:val="000E17DA"/>
    <w:rsid w:val="000E3133"/>
    <w:rsid w:val="000F1E70"/>
    <w:rsid w:val="000F5DB8"/>
    <w:rsid w:val="001000BF"/>
    <w:rsid w:val="0010447E"/>
    <w:rsid w:val="00112DFB"/>
    <w:rsid w:val="0011678C"/>
    <w:rsid w:val="00122DD3"/>
    <w:rsid w:val="00125DB1"/>
    <w:rsid w:val="00145141"/>
    <w:rsid w:val="0015038C"/>
    <w:rsid w:val="001523A2"/>
    <w:rsid w:val="00154812"/>
    <w:rsid w:val="001617C5"/>
    <w:rsid w:val="00165B68"/>
    <w:rsid w:val="0016760B"/>
    <w:rsid w:val="00172745"/>
    <w:rsid w:val="00173930"/>
    <w:rsid w:val="00173960"/>
    <w:rsid w:val="00180C37"/>
    <w:rsid w:val="00180CF1"/>
    <w:rsid w:val="001872A6"/>
    <w:rsid w:val="00191BA4"/>
    <w:rsid w:val="00193B81"/>
    <w:rsid w:val="001A1410"/>
    <w:rsid w:val="001A1560"/>
    <w:rsid w:val="001A1AD4"/>
    <w:rsid w:val="001A3BA1"/>
    <w:rsid w:val="001A76F1"/>
    <w:rsid w:val="001B3C4A"/>
    <w:rsid w:val="001B65F1"/>
    <w:rsid w:val="001B794D"/>
    <w:rsid w:val="001C2DC9"/>
    <w:rsid w:val="001D0E45"/>
    <w:rsid w:val="001D1193"/>
    <w:rsid w:val="001D4D85"/>
    <w:rsid w:val="001E27B4"/>
    <w:rsid w:val="001E30AC"/>
    <w:rsid w:val="001E47EB"/>
    <w:rsid w:val="001E7D1A"/>
    <w:rsid w:val="001F58D6"/>
    <w:rsid w:val="001F5C36"/>
    <w:rsid w:val="001F5C85"/>
    <w:rsid w:val="001F5DC4"/>
    <w:rsid w:val="00202C56"/>
    <w:rsid w:val="0020366E"/>
    <w:rsid w:val="00212E0B"/>
    <w:rsid w:val="002148BB"/>
    <w:rsid w:val="00222127"/>
    <w:rsid w:val="00222A57"/>
    <w:rsid w:val="0022430F"/>
    <w:rsid w:val="0022466A"/>
    <w:rsid w:val="002253E4"/>
    <w:rsid w:val="00225CC7"/>
    <w:rsid w:val="00227CF0"/>
    <w:rsid w:val="00236754"/>
    <w:rsid w:val="00240975"/>
    <w:rsid w:val="0024168F"/>
    <w:rsid w:val="00250458"/>
    <w:rsid w:val="00253104"/>
    <w:rsid w:val="00256144"/>
    <w:rsid w:val="002601E5"/>
    <w:rsid w:val="00260B44"/>
    <w:rsid w:val="00262B05"/>
    <w:rsid w:val="00264B2E"/>
    <w:rsid w:val="002668F9"/>
    <w:rsid w:val="00271BE2"/>
    <w:rsid w:val="00276EAE"/>
    <w:rsid w:val="00285967"/>
    <w:rsid w:val="00297231"/>
    <w:rsid w:val="002977C5"/>
    <w:rsid w:val="002A2ED7"/>
    <w:rsid w:val="002A75F2"/>
    <w:rsid w:val="002B14DC"/>
    <w:rsid w:val="002B19C9"/>
    <w:rsid w:val="002B4CC5"/>
    <w:rsid w:val="002B66AD"/>
    <w:rsid w:val="002C0E80"/>
    <w:rsid w:val="002C1EF5"/>
    <w:rsid w:val="002C4AA9"/>
    <w:rsid w:val="002C627B"/>
    <w:rsid w:val="002D2B28"/>
    <w:rsid w:val="002D5A23"/>
    <w:rsid w:val="002D734C"/>
    <w:rsid w:val="002F1102"/>
    <w:rsid w:val="002F46AA"/>
    <w:rsid w:val="00301267"/>
    <w:rsid w:val="00306D27"/>
    <w:rsid w:val="003075D0"/>
    <w:rsid w:val="00310C2F"/>
    <w:rsid w:val="003116CF"/>
    <w:rsid w:val="0031244F"/>
    <w:rsid w:val="003166E9"/>
    <w:rsid w:val="0032307D"/>
    <w:rsid w:val="0032574E"/>
    <w:rsid w:val="003355CC"/>
    <w:rsid w:val="00336006"/>
    <w:rsid w:val="00337EA2"/>
    <w:rsid w:val="0034360B"/>
    <w:rsid w:val="0034789D"/>
    <w:rsid w:val="003506FD"/>
    <w:rsid w:val="00352BAF"/>
    <w:rsid w:val="00353E93"/>
    <w:rsid w:val="00354E64"/>
    <w:rsid w:val="003566EB"/>
    <w:rsid w:val="00360642"/>
    <w:rsid w:val="003667EB"/>
    <w:rsid w:val="00371ED3"/>
    <w:rsid w:val="00373963"/>
    <w:rsid w:val="003802D0"/>
    <w:rsid w:val="003857B7"/>
    <w:rsid w:val="00385A87"/>
    <w:rsid w:val="00387E25"/>
    <w:rsid w:val="0039731F"/>
    <w:rsid w:val="003A0FB4"/>
    <w:rsid w:val="003A2B3E"/>
    <w:rsid w:val="003A2DEC"/>
    <w:rsid w:val="003A54CE"/>
    <w:rsid w:val="003A58D6"/>
    <w:rsid w:val="003B3D7C"/>
    <w:rsid w:val="003B47A4"/>
    <w:rsid w:val="003B527A"/>
    <w:rsid w:val="003C1CDC"/>
    <w:rsid w:val="003C1F9A"/>
    <w:rsid w:val="003C629A"/>
    <w:rsid w:val="003C681D"/>
    <w:rsid w:val="003D700A"/>
    <w:rsid w:val="003E1DD1"/>
    <w:rsid w:val="003E68C6"/>
    <w:rsid w:val="003F0420"/>
    <w:rsid w:val="003F4435"/>
    <w:rsid w:val="003F55F0"/>
    <w:rsid w:val="004002A1"/>
    <w:rsid w:val="004003C7"/>
    <w:rsid w:val="00400D50"/>
    <w:rsid w:val="00401C8F"/>
    <w:rsid w:val="00402E8A"/>
    <w:rsid w:val="00404D01"/>
    <w:rsid w:val="00405F8A"/>
    <w:rsid w:val="00411726"/>
    <w:rsid w:val="004123A7"/>
    <w:rsid w:val="00415587"/>
    <w:rsid w:val="00416D3A"/>
    <w:rsid w:val="00420825"/>
    <w:rsid w:val="004208F9"/>
    <w:rsid w:val="00423101"/>
    <w:rsid w:val="00423297"/>
    <w:rsid w:val="004277DC"/>
    <w:rsid w:val="00432062"/>
    <w:rsid w:val="00434B64"/>
    <w:rsid w:val="00437A99"/>
    <w:rsid w:val="00440545"/>
    <w:rsid w:val="00445264"/>
    <w:rsid w:val="00447D70"/>
    <w:rsid w:val="004508E1"/>
    <w:rsid w:val="00452EE0"/>
    <w:rsid w:val="00452F81"/>
    <w:rsid w:val="00457712"/>
    <w:rsid w:val="00461CAF"/>
    <w:rsid w:val="00466308"/>
    <w:rsid w:val="00471A61"/>
    <w:rsid w:val="004748B7"/>
    <w:rsid w:val="00483F95"/>
    <w:rsid w:val="004868BB"/>
    <w:rsid w:val="00490757"/>
    <w:rsid w:val="00491904"/>
    <w:rsid w:val="00497566"/>
    <w:rsid w:val="0049765C"/>
    <w:rsid w:val="00497EAC"/>
    <w:rsid w:val="004A2A6D"/>
    <w:rsid w:val="004A4B63"/>
    <w:rsid w:val="004A7414"/>
    <w:rsid w:val="004B08B8"/>
    <w:rsid w:val="004B0CFC"/>
    <w:rsid w:val="004B34B2"/>
    <w:rsid w:val="004B7064"/>
    <w:rsid w:val="004D2B53"/>
    <w:rsid w:val="004D3D67"/>
    <w:rsid w:val="004E02E5"/>
    <w:rsid w:val="004F2B8F"/>
    <w:rsid w:val="00505430"/>
    <w:rsid w:val="005072B6"/>
    <w:rsid w:val="00507B09"/>
    <w:rsid w:val="005138E2"/>
    <w:rsid w:val="00515147"/>
    <w:rsid w:val="00522D90"/>
    <w:rsid w:val="0052513D"/>
    <w:rsid w:val="00530214"/>
    <w:rsid w:val="00536200"/>
    <w:rsid w:val="00541734"/>
    <w:rsid w:val="0054485D"/>
    <w:rsid w:val="00547F1E"/>
    <w:rsid w:val="0055433D"/>
    <w:rsid w:val="005566F1"/>
    <w:rsid w:val="00556849"/>
    <w:rsid w:val="005606B4"/>
    <w:rsid w:val="00563A3A"/>
    <w:rsid w:val="00565994"/>
    <w:rsid w:val="00565CA9"/>
    <w:rsid w:val="00571F1E"/>
    <w:rsid w:val="00572C85"/>
    <w:rsid w:val="00592E39"/>
    <w:rsid w:val="0059368D"/>
    <w:rsid w:val="00593922"/>
    <w:rsid w:val="00596F77"/>
    <w:rsid w:val="005A0E0F"/>
    <w:rsid w:val="005A27D6"/>
    <w:rsid w:val="005A5B82"/>
    <w:rsid w:val="005B3675"/>
    <w:rsid w:val="005B40E6"/>
    <w:rsid w:val="005B4F72"/>
    <w:rsid w:val="005B79A4"/>
    <w:rsid w:val="005B7E3A"/>
    <w:rsid w:val="005C6342"/>
    <w:rsid w:val="005D015A"/>
    <w:rsid w:val="005D3833"/>
    <w:rsid w:val="005D443E"/>
    <w:rsid w:val="005D7E0F"/>
    <w:rsid w:val="005E3E9C"/>
    <w:rsid w:val="005E46F7"/>
    <w:rsid w:val="005E4F41"/>
    <w:rsid w:val="005E5765"/>
    <w:rsid w:val="005E6CEA"/>
    <w:rsid w:val="005F0B7F"/>
    <w:rsid w:val="005F0F9D"/>
    <w:rsid w:val="005F3213"/>
    <w:rsid w:val="00603170"/>
    <w:rsid w:val="00603D47"/>
    <w:rsid w:val="0060424F"/>
    <w:rsid w:val="006056BF"/>
    <w:rsid w:val="00606108"/>
    <w:rsid w:val="00606743"/>
    <w:rsid w:val="0061221F"/>
    <w:rsid w:val="00613BCC"/>
    <w:rsid w:val="0062489F"/>
    <w:rsid w:val="00626587"/>
    <w:rsid w:val="00632839"/>
    <w:rsid w:val="00640B34"/>
    <w:rsid w:val="0064311E"/>
    <w:rsid w:val="00651052"/>
    <w:rsid w:val="006531B3"/>
    <w:rsid w:val="00653C6E"/>
    <w:rsid w:val="00653EC6"/>
    <w:rsid w:val="00663DCD"/>
    <w:rsid w:val="0066461B"/>
    <w:rsid w:val="0066542E"/>
    <w:rsid w:val="00666841"/>
    <w:rsid w:val="00670BD0"/>
    <w:rsid w:val="006750C3"/>
    <w:rsid w:val="00680486"/>
    <w:rsid w:val="00680FEA"/>
    <w:rsid w:val="006A1DBB"/>
    <w:rsid w:val="006A213C"/>
    <w:rsid w:val="006A3C5E"/>
    <w:rsid w:val="006A42F5"/>
    <w:rsid w:val="006A578A"/>
    <w:rsid w:val="006B3356"/>
    <w:rsid w:val="006B349B"/>
    <w:rsid w:val="006B3549"/>
    <w:rsid w:val="006B36BE"/>
    <w:rsid w:val="006B572F"/>
    <w:rsid w:val="006C21F4"/>
    <w:rsid w:val="006C28DA"/>
    <w:rsid w:val="006C4380"/>
    <w:rsid w:val="006C5A65"/>
    <w:rsid w:val="006C5EEB"/>
    <w:rsid w:val="006D19AB"/>
    <w:rsid w:val="006D3BBE"/>
    <w:rsid w:val="006D56A4"/>
    <w:rsid w:val="006D6386"/>
    <w:rsid w:val="006E281B"/>
    <w:rsid w:val="006E4C87"/>
    <w:rsid w:val="006E5952"/>
    <w:rsid w:val="006E6E42"/>
    <w:rsid w:val="006E7567"/>
    <w:rsid w:val="006F1790"/>
    <w:rsid w:val="006F5882"/>
    <w:rsid w:val="007026D2"/>
    <w:rsid w:val="0070606A"/>
    <w:rsid w:val="0070640D"/>
    <w:rsid w:val="00707C42"/>
    <w:rsid w:val="0071027C"/>
    <w:rsid w:val="00714315"/>
    <w:rsid w:val="00714802"/>
    <w:rsid w:val="0071592D"/>
    <w:rsid w:val="00715D67"/>
    <w:rsid w:val="0072073A"/>
    <w:rsid w:val="00721614"/>
    <w:rsid w:val="00723BDD"/>
    <w:rsid w:val="00723C8E"/>
    <w:rsid w:val="00723D98"/>
    <w:rsid w:val="00730D98"/>
    <w:rsid w:val="0073266A"/>
    <w:rsid w:val="00732DC4"/>
    <w:rsid w:val="00732F8D"/>
    <w:rsid w:val="00735000"/>
    <w:rsid w:val="00741269"/>
    <w:rsid w:val="00743512"/>
    <w:rsid w:val="00745832"/>
    <w:rsid w:val="0074712B"/>
    <w:rsid w:val="00760E4A"/>
    <w:rsid w:val="0076169C"/>
    <w:rsid w:val="00762311"/>
    <w:rsid w:val="007657E5"/>
    <w:rsid w:val="00766C65"/>
    <w:rsid w:val="00767D3C"/>
    <w:rsid w:val="00773254"/>
    <w:rsid w:val="0077582B"/>
    <w:rsid w:val="007871F3"/>
    <w:rsid w:val="007875E4"/>
    <w:rsid w:val="00790284"/>
    <w:rsid w:val="007943AF"/>
    <w:rsid w:val="007971DD"/>
    <w:rsid w:val="007A51F0"/>
    <w:rsid w:val="007B270B"/>
    <w:rsid w:val="007C368B"/>
    <w:rsid w:val="007C3CE1"/>
    <w:rsid w:val="007C4437"/>
    <w:rsid w:val="007C523E"/>
    <w:rsid w:val="007D10DE"/>
    <w:rsid w:val="007D36DF"/>
    <w:rsid w:val="007E1D11"/>
    <w:rsid w:val="007E2AB5"/>
    <w:rsid w:val="007E3F9E"/>
    <w:rsid w:val="007E6943"/>
    <w:rsid w:val="007E6E55"/>
    <w:rsid w:val="007F1612"/>
    <w:rsid w:val="007F22AD"/>
    <w:rsid w:val="007F7477"/>
    <w:rsid w:val="007F7DE8"/>
    <w:rsid w:val="00807BC8"/>
    <w:rsid w:val="008144BE"/>
    <w:rsid w:val="008146F7"/>
    <w:rsid w:val="00814766"/>
    <w:rsid w:val="0082001E"/>
    <w:rsid w:val="00832DD1"/>
    <w:rsid w:val="0083534A"/>
    <w:rsid w:val="00840343"/>
    <w:rsid w:val="008404AE"/>
    <w:rsid w:val="00841B05"/>
    <w:rsid w:val="008427AE"/>
    <w:rsid w:val="00845F46"/>
    <w:rsid w:val="00845F67"/>
    <w:rsid w:val="00846E8D"/>
    <w:rsid w:val="008519D5"/>
    <w:rsid w:val="00851A7E"/>
    <w:rsid w:val="008537B3"/>
    <w:rsid w:val="008552E8"/>
    <w:rsid w:val="00860672"/>
    <w:rsid w:val="00860A4A"/>
    <w:rsid w:val="00866D77"/>
    <w:rsid w:val="00867988"/>
    <w:rsid w:val="00873722"/>
    <w:rsid w:val="00883F81"/>
    <w:rsid w:val="00884963"/>
    <w:rsid w:val="008962D0"/>
    <w:rsid w:val="008B21B5"/>
    <w:rsid w:val="008B535C"/>
    <w:rsid w:val="008B77BE"/>
    <w:rsid w:val="008B79BD"/>
    <w:rsid w:val="008B7BC3"/>
    <w:rsid w:val="008C267A"/>
    <w:rsid w:val="008C26F5"/>
    <w:rsid w:val="008D3A08"/>
    <w:rsid w:val="008D61B3"/>
    <w:rsid w:val="008E01CD"/>
    <w:rsid w:val="008E0B43"/>
    <w:rsid w:val="008E0FBC"/>
    <w:rsid w:val="008E40E3"/>
    <w:rsid w:val="008F07FC"/>
    <w:rsid w:val="008F21AD"/>
    <w:rsid w:val="008F46E9"/>
    <w:rsid w:val="008F6360"/>
    <w:rsid w:val="008F74B8"/>
    <w:rsid w:val="00901887"/>
    <w:rsid w:val="00906100"/>
    <w:rsid w:val="00911DB4"/>
    <w:rsid w:val="0091241D"/>
    <w:rsid w:val="0092160B"/>
    <w:rsid w:val="00922D66"/>
    <w:rsid w:val="00923F27"/>
    <w:rsid w:val="009253FE"/>
    <w:rsid w:val="009279B5"/>
    <w:rsid w:val="00931897"/>
    <w:rsid w:val="009320F6"/>
    <w:rsid w:val="00932CC3"/>
    <w:rsid w:val="00936064"/>
    <w:rsid w:val="0093717B"/>
    <w:rsid w:val="00941A35"/>
    <w:rsid w:val="00945015"/>
    <w:rsid w:val="00946271"/>
    <w:rsid w:val="00946EAD"/>
    <w:rsid w:val="00950AD9"/>
    <w:rsid w:val="00951E32"/>
    <w:rsid w:val="009565BC"/>
    <w:rsid w:val="00971F98"/>
    <w:rsid w:val="00975859"/>
    <w:rsid w:val="0098213E"/>
    <w:rsid w:val="00983B1D"/>
    <w:rsid w:val="00986B66"/>
    <w:rsid w:val="00994321"/>
    <w:rsid w:val="00994638"/>
    <w:rsid w:val="00997D68"/>
    <w:rsid w:val="009A006D"/>
    <w:rsid w:val="009A630A"/>
    <w:rsid w:val="009A631D"/>
    <w:rsid w:val="009B09F2"/>
    <w:rsid w:val="009B0AD1"/>
    <w:rsid w:val="009C24AF"/>
    <w:rsid w:val="009C4867"/>
    <w:rsid w:val="009C4A3E"/>
    <w:rsid w:val="009C50FB"/>
    <w:rsid w:val="009C5DC8"/>
    <w:rsid w:val="009D216D"/>
    <w:rsid w:val="009D7B5C"/>
    <w:rsid w:val="009E1C73"/>
    <w:rsid w:val="009E29AA"/>
    <w:rsid w:val="009E3B16"/>
    <w:rsid w:val="009E540A"/>
    <w:rsid w:val="009E69EE"/>
    <w:rsid w:val="009E793F"/>
    <w:rsid w:val="009E7D12"/>
    <w:rsid w:val="009F21F4"/>
    <w:rsid w:val="009F7663"/>
    <w:rsid w:val="00A0166A"/>
    <w:rsid w:val="00A02B23"/>
    <w:rsid w:val="00A03F4E"/>
    <w:rsid w:val="00A065E1"/>
    <w:rsid w:val="00A06BD7"/>
    <w:rsid w:val="00A10F54"/>
    <w:rsid w:val="00A1358D"/>
    <w:rsid w:val="00A17491"/>
    <w:rsid w:val="00A201AF"/>
    <w:rsid w:val="00A208FB"/>
    <w:rsid w:val="00A2449F"/>
    <w:rsid w:val="00A24F32"/>
    <w:rsid w:val="00A2549D"/>
    <w:rsid w:val="00A369DC"/>
    <w:rsid w:val="00A4143F"/>
    <w:rsid w:val="00A426E9"/>
    <w:rsid w:val="00A45FE8"/>
    <w:rsid w:val="00A6543F"/>
    <w:rsid w:val="00A65D0B"/>
    <w:rsid w:val="00A71F3B"/>
    <w:rsid w:val="00A730E5"/>
    <w:rsid w:val="00A7757B"/>
    <w:rsid w:val="00A8063E"/>
    <w:rsid w:val="00A81865"/>
    <w:rsid w:val="00A820D9"/>
    <w:rsid w:val="00A84E8A"/>
    <w:rsid w:val="00A85C75"/>
    <w:rsid w:val="00A90714"/>
    <w:rsid w:val="00A92A4F"/>
    <w:rsid w:val="00A971D7"/>
    <w:rsid w:val="00AA5C8D"/>
    <w:rsid w:val="00AB1DDC"/>
    <w:rsid w:val="00AB2715"/>
    <w:rsid w:val="00AB7D5D"/>
    <w:rsid w:val="00AC0ACA"/>
    <w:rsid w:val="00AD0196"/>
    <w:rsid w:val="00AE66B3"/>
    <w:rsid w:val="00AE7B2B"/>
    <w:rsid w:val="00AF0995"/>
    <w:rsid w:val="00AF2E4E"/>
    <w:rsid w:val="00AF4EFC"/>
    <w:rsid w:val="00AF79BF"/>
    <w:rsid w:val="00B06759"/>
    <w:rsid w:val="00B107EF"/>
    <w:rsid w:val="00B10E38"/>
    <w:rsid w:val="00B11BD3"/>
    <w:rsid w:val="00B13D22"/>
    <w:rsid w:val="00B15C52"/>
    <w:rsid w:val="00B2116F"/>
    <w:rsid w:val="00B30DB3"/>
    <w:rsid w:val="00B37DEA"/>
    <w:rsid w:val="00B37EF6"/>
    <w:rsid w:val="00B46C19"/>
    <w:rsid w:val="00B505C8"/>
    <w:rsid w:val="00B510A4"/>
    <w:rsid w:val="00B55C82"/>
    <w:rsid w:val="00B614F3"/>
    <w:rsid w:val="00B66E8B"/>
    <w:rsid w:val="00B70599"/>
    <w:rsid w:val="00B85AC2"/>
    <w:rsid w:val="00B90190"/>
    <w:rsid w:val="00B90289"/>
    <w:rsid w:val="00B9281A"/>
    <w:rsid w:val="00BA27F8"/>
    <w:rsid w:val="00BA5B6D"/>
    <w:rsid w:val="00BB26A2"/>
    <w:rsid w:val="00BB7A5A"/>
    <w:rsid w:val="00BB7A65"/>
    <w:rsid w:val="00BC1FF0"/>
    <w:rsid w:val="00BD6C2A"/>
    <w:rsid w:val="00BE062B"/>
    <w:rsid w:val="00BE69FA"/>
    <w:rsid w:val="00BE7F83"/>
    <w:rsid w:val="00BF1DEB"/>
    <w:rsid w:val="00BF4008"/>
    <w:rsid w:val="00BF5BA4"/>
    <w:rsid w:val="00BF5D12"/>
    <w:rsid w:val="00BF7158"/>
    <w:rsid w:val="00C150B3"/>
    <w:rsid w:val="00C22524"/>
    <w:rsid w:val="00C255F1"/>
    <w:rsid w:val="00C273AF"/>
    <w:rsid w:val="00C273EC"/>
    <w:rsid w:val="00C30317"/>
    <w:rsid w:val="00C3255A"/>
    <w:rsid w:val="00C36831"/>
    <w:rsid w:val="00C4081E"/>
    <w:rsid w:val="00C418B6"/>
    <w:rsid w:val="00C50A0D"/>
    <w:rsid w:val="00C55D30"/>
    <w:rsid w:val="00C62177"/>
    <w:rsid w:val="00C647A6"/>
    <w:rsid w:val="00C66FDC"/>
    <w:rsid w:val="00C6779F"/>
    <w:rsid w:val="00C73EDB"/>
    <w:rsid w:val="00C76021"/>
    <w:rsid w:val="00C806F7"/>
    <w:rsid w:val="00C82DE5"/>
    <w:rsid w:val="00C82F15"/>
    <w:rsid w:val="00C9039E"/>
    <w:rsid w:val="00C92F35"/>
    <w:rsid w:val="00CA15EA"/>
    <w:rsid w:val="00CA356A"/>
    <w:rsid w:val="00CA56D9"/>
    <w:rsid w:val="00CA59A4"/>
    <w:rsid w:val="00CA6FD7"/>
    <w:rsid w:val="00CB21E9"/>
    <w:rsid w:val="00CC0B59"/>
    <w:rsid w:val="00CC128F"/>
    <w:rsid w:val="00CC1E82"/>
    <w:rsid w:val="00CC7AE4"/>
    <w:rsid w:val="00CD297C"/>
    <w:rsid w:val="00CD45FE"/>
    <w:rsid w:val="00CD4EC0"/>
    <w:rsid w:val="00CE544F"/>
    <w:rsid w:val="00CE63B5"/>
    <w:rsid w:val="00CF5E86"/>
    <w:rsid w:val="00CF6EDF"/>
    <w:rsid w:val="00D019FF"/>
    <w:rsid w:val="00D02F0F"/>
    <w:rsid w:val="00D03926"/>
    <w:rsid w:val="00D06BE9"/>
    <w:rsid w:val="00D14348"/>
    <w:rsid w:val="00D14794"/>
    <w:rsid w:val="00D21D48"/>
    <w:rsid w:val="00D25507"/>
    <w:rsid w:val="00D26FE7"/>
    <w:rsid w:val="00D31D99"/>
    <w:rsid w:val="00D365CD"/>
    <w:rsid w:val="00D42203"/>
    <w:rsid w:val="00D51FB1"/>
    <w:rsid w:val="00D53998"/>
    <w:rsid w:val="00D66DD6"/>
    <w:rsid w:val="00D72D37"/>
    <w:rsid w:val="00DB35F6"/>
    <w:rsid w:val="00DB4CA9"/>
    <w:rsid w:val="00DB66FE"/>
    <w:rsid w:val="00DC419E"/>
    <w:rsid w:val="00DC60D6"/>
    <w:rsid w:val="00DD2A3F"/>
    <w:rsid w:val="00DD3FE0"/>
    <w:rsid w:val="00DD6CB8"/>
    <w:rsid w:val="00DE1A5D"/>
    <w:rsid w:val="00DF0402"/>
    <w:rsid w:val="00DF2DEE"/>
    <w:rsid w:val="00DF5CF5"/>
    <w:rsid w:val="00E03AB3"/>
    <w:rsid w:val="00E050FD"/>
    <w:rsid w:val="00E1107D"/>
    <w:rsid w:val="00E110A4"/>
    <w:rsid w:val="00E12521"/>
    <w:rsid w:val="00E17305"/>
    <w:rsid w:val="00E34AF5"/>
    <w:rsid w:val="00E3580E"/>
    <w:rsid w:val="00E36F57"/>
    <w:rsid w:val="00E41950"/>
    <w:rsid w:val="00E50AEF"/>
    <w:rsid w:val="00E510B4"/>
    <w:rsid w:val="00E52473"/>
    <w:rsid w:val="00E54DB4"/>
    <w:rsid w:val="00E62245"/>
    <w:rsid w:val="00E64265"/>
    <w:rsid w:val="00E7084A"/>
    <w:rsid w:val="00E70F9C"/>
    <w:rsid w:val="00E71ADC"/>
    <w:rsid w:val="00E71C68"/>
    <w:rsid w:val="00E74873"/>
    <w:rsid w:val="00E761D0"/>
    <w:rsid w:val="00E764B7"/>
    <w:rsid w:val="00E84A54"/>
    <w:rsid w:val="00E9796A"/>
    <w:rsid w:val="00EA4B12"/>
    <w:rsid w:val="00EA7EF4"/>
    <w:rsid w:val="00EB0499"/>
    <w:rsid w:val="00EB34B6"/>
    <w:rsid w:val="00EC2147"/>
    <w:rsid w:val="00EC48DB"/>
    <w:rsid w:val="00EC5DE2"/>
    <w:rsid w:val="00ED1C39"/>
    <w:rsid w:val="00ED1D99"/>
    <w:rsid w:val="00ED1F9B"/>
    <w:rsid w:val="00ED6654"/>
    <w:rsid w:val="00EE0C2C"/>
    <w:rsid w:val="00EE2BF8"/>
    <w:rsid w:val="00F00A61"/>
    <w:rsid w:val="00F04535"/>
    <w:rsid w:val="00F23148"/>
    <w:rsid w:val="00F23E4E"/>
    <w:rsid w:val="00F30E47"/>
    <w:rsid w:val="00F33E97"/>
    <w:rsid w:val="00F371D1"/>
    <w:rsid w:val="00F4628A"/>
    <w:rsid w:val="00F51831"/>
    <w:rsid w:val="00F54D20"/>
    <w:rsid w:val="00F55C85"/>
    <w:rsid w:val="00F565EF"/>
    <w:rsid w:val="00F5742F"/>
    <w:rsid w:val="00F71EA4"/>
    <w:rsid w:val="00F77208"/>
    <w:rsid w:val="00F8738C"/>
    <w:rsid w:val="00F8775A"/>
    <w:rsid w:val="00F925A6"/>
    <w:rsid w:val="00F92CE5"/>
    <w:rsid w:val="00F9700D"/>
    <w:rsid w:val="00F97AB8"/>
    <w:rsid w:val="00F97F30"/>
    <w:rsid w:val="00FA1B90"/>
    <w:rsid w:val="00FA1F6D"/>
    <w:rsid w:val="00FA7224"/>
    <w:rsid w:val="00FB0C9B"/>
    <w:rsid w:val="00FB0FCE"/>
    <w:rsid w:val="00FB31CB"/>
    <w:rsid w:val="00FB768C"/>
    <w:rsid w:val="00FC5AC2"/>
    <w:rsid w:val="00FC797D"/>
    <w:rsid w:val="00FD59D3"/>
    <w:rsid w:val="00FD77ED"/>
    <w:rsid w:val="00FE3456"/>
    <w:rsid w:val="00FE4460"/>
    <w:rsid w:val="00FE7406"/>
    <w:rsid w:val="00FE78DA"/>
    <w:rsid w:val="00FE7B86"/>
    <w:rsid w:val="00FE7E1F"/>
    <w:rsid w:val="00FF0C24"/>
    <w:rsid w:val="00FF3547"/>
    <w:rsid w:val="00FF73F8"/>
    <w:rsid w:val="00FF7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1C1A18"/>
  <w15:docId w15:val="{553905E2-B346-4812-8DDC-B756FFA35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F7C25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6E595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qFormat/>
    <w:rsid w:val="009E1C7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FF7C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FF7C25"/>
    <w:pPr>
      <w:keepNext/>
      <w:spacing w:before="120"/>
      <w:outlineLvl w:val="3"/>
    </w:pPr>
    <w:rPr>
      <w:snapToGrid w:val="0"/>
      <w:u w:val="single"/>
    </w:rPr>
  </w:style>
  <w:style w:type="paragraph" w:styleId="Nadpis5">
    <w:name w:val="heading 5"/>
    <w:basedOn w:val="Normln"/>
    <w:next w:val="Normln"/>
    <w:qFormat/>
    <w:rsid w:val="00FF7C2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FF7C25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rsid w:val="00FF7C25"/>
    <w:pPr>
      <w:spacing w:before="240" w:after="60"/>
      <w:outlineLvl w:val="6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Import4">
    <w:name w:val="Import 4"/>
    <w:basedOn w:val="Normln"/>
    <w:rsid w:val="00FF7C25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432" w:lineRule="auto"/>
    </w:pPr>
    <w:rPr>
      <w:rFonts w:ascii="Courier New" w:eastAsia="Arial" w:hAnsi="Courier New"/>
      <w:noProof/>
      <w:szCs w:val="20"/>
    </w:rPr>
  </w:style>
  <w:style w:type="paragraph" w:customStyle="1" w:styleId="Import2">
    <w:name w:val="Import 2"/>
    <w:basedOn w:val="Normln"/>
    <w:rsid w:val="00FF7C25"/>
    <w:pPr>
      <w:tabs>
        <w:tab w:val="left" w:pos="720"/>
        <w:tab w:val="left" w:pos="1296"/>
        <w:tab w:val="left" w:pos="2016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640"/>
      </w:tabs>
      <w:suppressAutoHyphens/>
      <w:overflowPunct w:val="0"/>
      <w:autoSpaceDE w:val="0"/>
      <w:autoSpaceDN w:val="0"/>
      <w:adjustRightInd w:val="0"/>
      <w:spacing w:line="230" w:lineRule="auto"/>
      <w:ind w:firstLine="720"/>
      <w:textAlignment w:val="baseline"/>
    </w:pPr>
    <w:rPr>
      <w:rFonts w:ascii="Courier New" w:hAnsi="Courier New"/>
      <w:szCs w:val="20"/>
    </w:rPr>
  </w:style>
  <w:style w:type="paragraph" w:styleId="Zkladntext2">
    <w:name w:val="Body Text 2"/>
    <w:basedOn w:val="Normln"/>
    <w:rsid w:val="00FF7C25"/>
    <w:pPr>
      <w:jc w:val="both"/>
    </w:pPr>
  </w:style>
  <w:style w:type="paragraph" w:styleId="Zkladntext">
    <w:name w:val="Body Text"/>
    <w:basedOn w:val="Normln"/>
    <w:rsid w:val="00FF7C25"/>
    <w:pPr>
      <w:spacing w:after="120"/>
    </w:pPr>
  </w:style>
  <w:style w:type="paragraph" w:styleId="Zkladntext3">
    <w:name w:val="Body Text 3"/>
    <w:basedOn w:val="Normln"/>
    <w:rsid w:val="00FF7C25"/>
    <w:pPr>
      <w:spacing w:after="120"/>
    </w:pPr>
    <w:rPr>
      <w:sz w:val="16"/>
      <w:szCs w:val="16"/>
    </w:rPr>
  </w:style>
  <w:style w:type="paragraph" w:customStyle="1" w:styleId="Textnormlnodsazen">
    <w:name w:val="Text_normální_odsazení"/>
    <w:rsid w:val="00FF7C25"/>
    <w:pPr>
      <w:ind w:firstLine="284"/>
      <w:jc w:val="both"/>
    </w:pPr>
    <w:rPr>
      <w:sz w:val="24"/>
      <w:szCs w:val="24"/>
    </w:rPr>
  </w:style>
  <w:style w:type="paragraph" w:styleId="Zkladntextodsazen3">
    <w:name w:val="Body Text Indent 3"/>
    <w:basedOn w:val="Normln"/>
    <w:rsid w:val="00FF7C25"/>
    <w:pPr>
      <w:spacing w:after="120"/>
      <w:ind w:left="283"/>
    </w:pPr>
    <w:rPr>
      <w:sz w:val="16"/>
      <w:szCs w:val="16"/>
    </w:rPr>
  </w:style>
  <w:style w:type="paragraph" w:styleId="Zkladntextodsazen2">
    <w:name w:val="Body Text Indent 2"/>
    <w:basedOn w:val="Normln"/>
    <w:rsid w:val="00FF7C25"/>
    <w:pPr>
      <w:spacing w:after="120" w:line="480" w:lineRule="auto"/>
      <w:ind w:left="283"/>
    </w:pPr>
  </w:style>
  <w:style w:type="paragraph" w:styleId="Zkladntextodsazen">
    <w:name w:val="Body Text Indent"/>
    <w:basedOn w:val="Normln"/>
    <w:rsid w:val="00FF7C25"/>
    <w:pPr>
      <w:spacing w:after="120"/>
      <w:ind w:left="283"/>
    </w:pPr>
  </w:style>
  <w:style w:type="paragraph" w:customStyle="1" w:styleId="Zkladntext0">
    <w:name w:val="Základní text~"/>
    <w:basedOn w:val="Normln"/>
    <w:rsid w:val="00FF7C25"/>
    <w:pPr>
      <w:widowControl w:val="0"/>
      <w:spacing w:line="288" w:lineRule="auto"/>
    </w:pPr>
    <w:rPr>
      <w:rFonts w:eastAsia="Arial"/>
      <w:noProof/>
      <w:szCs w:val="20"/>
    </w:rPr>
  </w:style>
  <w:style w:type="character" w:customStyle="1" w:styleId="postbody1">
    <w:name w:val="postbody1"/>
    <w:rsid w:val="00FF7C25"/>
    <w:rPr>
      <w:sz w:val="18"/>
      <w:szCs w:val="18"/>
    </w:rPr>
  </w:style>
  <w:style w:type="paragraph" w:customStyle="1" w:styleId="Standardntext">
    <w:name w:val="Standardní text"/>
    <w:basedOn w:val="Normln"/>
    <w:rsid w:val="004F2B8F"/>
    <w:pPr>
      <w:widowControl w:val="0"/>
      <w:adjustRightInd w:val="0"/>
      <w:spacing w:line="360" w:lineRule="atLeast"/>
      <w:jc w:val="both"/>
      <w:textAlignment w:val="baseline"/>
    </w:pPr>
    <w:rPr>
      <w:rFonts w:ascii="Arial" w:hAnsi="Arial"/>
      <w:szCs w:val="20"/>
    </w:rPr>
  </w:style>
  <w:style w:type="paragraph" w:styleId="Zhlav">
    <w:name w:val="header"/>
    <w:basedOn w:val="Normln"/>
    <w:rsid w:val="002B66AD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2B66AD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508E1"/>
  </w:style>
  <w:style w:type="paragraph" w:styleId="Bezmezer">
    <w:name w:val="No Spacing"/>
    <w:uiPriority w:val="1"/>
    <w:qFormat/>
    <w:rsid w:val="00536200"/>
    <w:rPr>
      <w:sz w:val="24"/>
      <w:szCs w:val="24"/>
    </w:rPr>
  </w:style>
  <w:style w:type="paragraph" w:styleId="Prosttext">
    <w:name w:val="Plain Text"/>
    <w:basedOn w:val="Normln"/>
    <w:link w:val="ProsttextChar"/>
    <w:uiPriority w:val="99"/>
    <w:rsid w:val="00E64265"/>
    <w:pPr>
      <w:ind w:left="840" w:right="-360"/>
    </w:pPr>
    <w:rPr>
      <w:rFonts w:ascii="Courier New" w:hAnsi="Courier New"/>
      <w:sz w:val="20"/>
      <w:szCs w:val="20"/>
      <w:lang w:eastAsia="en-US"/>
    </w:rPr>
  </w:style>
  <w:style w:type="character" w:customStyle="1" w:styleId="ProsttextChar">
    <w:name w:val="Prostý text Char"/>
    <w:link w:val="Prosttext"/>
    <w:uiPriority w:val="99"/>
    <w:rsid w:val="00E64265"/>
    <w:rPr>
      <w:rFonts w:ascii="Courier New" w:hAnsi="Courier New" w:cs="Courier New"/>
      <w:lang w:eastAsia="en-US"/>
    </w:rPr>
  </w:style>
  <w:style w:type="character" w:styleId="Hypertextovodkaz">
    <w:name w:val="Hyperlink"/>
    <w:uiPriority w:val="99"/>
    <w:rsid w:val="00EE0C2C"/>
    <w:rPr>
      <w:color w:val="0000FF"/>
      <w:u w:val="single"/>
    </w:rPr>
  </w:style>
  <w:style w:type="character" w:customStyle="1" w:styleId="ZpatChar">
    <w:name w:val="Zápatí Char"/>
    <w:link w:val="Zpat"/>
    <w:uiPriority w:val="99"/>
    <w:rsid w:val="00402E8A"/>
    <w:rPr>
      <w:sz w:val="24"/>
      <w:szCs w:val="24"/>
    </w:rPr>
  </w:style>
  <w:style w:type="paragraph" w:customStyle="1" w:styleId="Normln0">
    <w:name w:val="Normální~~~"/>
    <w:basedOn w:val="Normln"/>
    <w:rsid w:val="00402E8A"/>
    <w:pPr>
      <w:widowControl w:val="0"/>
    </w:pPr>
    <w:rPr>
      <w:rFonts w:eastAsia="Arial"/>
      <w:szCs w:val="20"/>
    </w:rPr>
  </w:style>
  <w:style w:type="paragraph" w:customStyle="1" w:styleId="Zkladntextodsazen1">
    <w:name w:val="Základní text odsazený1"/>
    <w:basedOn w:val="Normln"/>
    <w:rsid w:val="00402E8A"/>
    <w:pPr>
      <w:spacing w:after="60"/>
      <w:ind w:left="851"/>
      <w:jc w:val="both"/>
    </w:pPr>
    <w:rPr>
      <w:rFonts w:ascii="Franklin Gothic Book" w:hAnsi="Franklin Gothic Book"/>
      <w:szCs w:val="20"/>
    </w:rPr>
  </w:style>
  <w:style w:type="paragraph" w:customStyle="1" w:styleId="Import16">
    <w:name w:val="Import 16~~"/>
    <w:basedOn w:val="Normln"/>
    <w:rsid w:val="00402E8A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288" w:lineRule="auto"/>
    </w:pPr>
    <w:rPr>
      <w:rFonts w:ascii="Courier New" w:eastAsia="Arial" w:hAnsi="Courier New"/>
      <w:szCs w:val="20"/>
      <w:u w:val="single"/>
    </w:rPr>
  </w:style>
  <w:style w:type="paragraph" w:customStyle="1" w:styleId="Zkladntext-prvnods0">
    <w:name w:val="Základní text - první ods~0"/>
    <w:basedOn w:val="Zkladntext"/>
    <w:rsid w:val="00402E8A"/>
    <w:pPr>
      <w:widowControl w:val="0"/>
      <w:tabs>
        <w:tab w:val="left" w:pos="3119"/>
        <w:tab w:val="left" w:pos="3402"/>
        <w:tab w:val="right" w:pos="6237"/>
      </w:tabs>
      <w:spacing w:after="0" w:line="280" w:lineRule="atLeast"/>
      <w:ind w:firstLine="210"/>
      <w:jc w:val="both"/>
    </w:pPr>
    <w:rPr>
      <w:rFonts w:ascii="Arial" w:hAnsi="Arial"/>
      <w:sz w:val="20"/>
      <w:szCs w:val="20"/>
    </w:rPr>
  </w:style>
  <w:style w:type="character" w:customStyle="1" w:styleId="WW8Num8z3">
    <w:name w:val="WW8Num8z3"/>
    <w:rsid w:val="007971DD"/>
    <w:rPr>
      <w:rFonts w:ascii="Symbol" w:hAnsi="Symbol"/>
    </w:rPr>
  </w:style>
  <w:style w:type="paragraph" w:styleId="Normlnweb">
    <w:name w:val="Normal (Web)"/>
    <w:basedOn w:val="Normln"/>
    <w:rsid w:val="00FD77ED"/>
    <w:pPr>
      <w:spacing w:before="100" w:beforeAutospacing="1" w:after="100" w:afterAutospacing="1"/>
    </w:pPr>
  </w:style>
  <w:style w:type="numbering" w:customStyle="1" w:styleId="Styl2">
    <w:name w:val="Styl2"/>
    <w:rsid w:val="00FD77ED"/>
    <w:pPr>
      <w:numPr>
        <w:numId w:val="1"/>
      </w:numPr>
    </w:pPr>
  </w:style>
  <w:style w:type="character" w:customStyle="1" w:styleId="Nadpis2Char">
    <w:name w:val="Nadpis 2 Char"/>
    <w:link w:val="Nadpis2"/>
    <w:uiPriority w:val="9"/>
    <w:semiHidden/>
    <w:rsid w:val="009E1C7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pple-converted-space">
    <w:name w:val="apple-converted-space"/>
    <w:basedOn w:val="Standardnpsmoodstavce"/>
    <w:rsid w:val="00145141"/>
  </w:style>
  <w:style w:type="paragraph" w:customStyle="1" w:styleId="Zkladntextodsazen10">
    <w:name w:val="Základní text odsazený1"/>
    <w:basedOn w:val="Normln"/>
    <w:rsid w:val="00D21D48"/>
    <w:pPr>
      <w:spacing w:after="60"/>
      <w:ind w:left="851"/>
      <w:jc w:val="both"/>
    </w:pPr>
    <w:rPr>
      <w:rFonts w:ascii="Franklin Gothic Book" w:hAnsi="Franklin Gothic Book"/>
      <w:szCs w:val="20"/>
    </w:rPr>
  </w:style>
  <w:style w:type="paragraph" w:customStyle="1" w:styleId="Normln1">
    <w:name w:val="Normální~"/>
    <w:basedOn w:val="Normln"/>
    <w:rsid w:val="003B527A"/>
    <w:pPr>
      <w:widowControl w:val="0"/>
      <w:suppressAutoHyphens/>
    </w:pPr>
    <w:rPr>
      <w:rFonts w:ascii="Century Gothic" w:eastAsia="Arial Unicode MS" w:hAnsi="Century Gothic"/>
    </w:rPr>
  </w:style>
  <w:style w:type="paragraph" w:customStyle="1" w:styleId="UText">
    <w:name w:val="UText"/>
    <w:basedOn w:val="Normln"/>
    <w:rsid w:val="00B30DB3"/>
    <w:pPr>
      <w:jc w:val="both"/>
    </w:pPr>
    <w:rPr>
      <w:snapToGrid w:val="0"/>
      <w:szCs w:val="20"/>
    </w:rPr>
  </w:style>
  <w:style w:type="character" w:customStyle="1" w:styleId="Nadpis1Char">
    <w:name w:val="Nadpis 1 Char"/>
    <w:link w:val="Nadpis1"/>
    <w:uiPriority w:val="9"/>
    <w:rsid w:val="006E5952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6E5952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paragraph" w:styleId="Obsah1">
    <w:name w:val="toc 1"/>
    <w:basedOn w:val="Normln"/>
    <w:next w:val="Normln"/>
    <w:link w:val="Obsah1Char"/>
    <w:autoRedefine/>
    <w:uiPriority w:val="39"/>
    <w:unhideWhenUsed/>
    <w:rsid w:val="00420825"/>
    <w:pPr>
      <w:tabs>
        <w:tab w:val="left" w:pos="880"/>
        <w:tab w:val="right" w:leader="dot" w:pos="9060"/>
      </w:tabs>
    </w:pPr>
    <w:rPr>
      <w:rFonts w:ascii="Arial" w:hAnsi="Arial"/>
      <w:sz w:val="20"/>
    </w:rPr>
  </w:style>
  <w:style w:type="paragraph" w:customStyle="1" w:styleId="obsah">
    <w:name w:val="obsah"/>
    <w:basedOn w:val="Obsah1"/>
    <w:link w:val="obsahChar"/>
    <w:qFormat/>
    <w:rsid w:val="006E5952"/>
    <w:pPr>
      <w:tabs>
        <w:tab w:val="clear" w:pos="9060"/>
        <w:tab w:val="right" w:leader="dot" w:pos="9072"/>
      </w:tabs>
      <w:ind w:left="851" w:hanging="851"/>
    </w:pPr>
  </w:style>
  <w:style w:type="paragraph" w:customStyle="1" w:styleId="Normln1CharCharChar">
    <w:name w:val="Normální1 Char Char Char"/>
    <w:basedOn w:val="Normln"/>
    <w:rsid w:val="008E40E3"/>
    <w:pPr>
      <w:widowControl w:val="0"/>
    </w:pPr>
    <w:rPr>
      <w:sz w:val="20"/>
      <w:szCs w:val="20"/>
    </w:rPr>
  </w:style>
  <w:style w:type="character" w:customStyle="1" w:styleId="Obsah1Char">
    <w:name w:val="Obsah 1 Char"/>
    <w:link w:val="Obsah1"/>
    <w:uiPriority w:val="39"/>
    <w:rsid w:val="00420825"/>
    <w:rPr>
      <w:rFonts w:ascii="Arial" w:hAnsi="Arial"/>
      <w:szCs w:val="24"/>
    </w:rPr>
  </w:style>
  <w:style w:type="character" w:customStyle="1" w:styleId="obsahChar">
    <w:name w:val="obsah Char"/>
    <w:link w:val="obsah"/>
    <w:rsid w:val="006E5952"/>
    <w:rPr>
      <w:rFonts w:ascii="Arial" w:hAnsi="Arial" w:cs="Arial"/>
      <w:szCs w:val="24"/>
    </w:rPr>
  </w:style>
  <w:style w:type="paragraph" w:customStyle="1" w:styleId="textodstavce">
    <w:name w:val="text odstavce"/>
    <w:basedOn w:val="Normln"/>
    <w:rsid w:val="00E17305"/>
    <w:pPr>
      <w:spacing w:before="120"/>
      <w:ind w:firstLine="567"/>
      <w:jc w:val="both"/>
    </w:pPr>
    <w:rPr>
      <w:rFonts w:ascii="Bookman Old Style" w:hAnsi="Bookman Old Style"/>
      <w:snapToGrid w:val="0"/>
      <w:szCs w:val="20"/>
    </w:rPr>
  </w:style>
  <w:style w:type="paragraph" w:customStyle="1" w:styleId="nadp4">
    <w:name w:val="nadp4"/>
    <w:basedOn w:val="Nadpis3"/>
    <w:rsid w:val="00E17305"/>
    <w:pPr>
      <w:spacing w:before="120"/>
    </w:pPr>
    <w:rPr>
      <w:rFonts w:ascii="Bookman Old Style" w:hAnsi="Bookman Old Style" w:cs="Times New Roman"/>
      <w:bCs w:val="0"/>
      <w:snapToGrid w:val="0"/>
      <w:sz w:val="22"/>
      <w:szCs w:val="20"/>
    </w:rPr>
  </w:style>
  <w:style w:type="paragraph" w:customStyle="1" w:styleId="Zkladntext25">
    <w:name w:val="Základní text 25"/>
    <w:basedOn w:val="Normln"/>
    <w:rsid w:val="0060424F"/>
    <w:pPr>
      <w:widowControl w:val="0"/>
      <w:tabs>
        <w:tab w:val="left" w:pos="567"/>
        <w:tab w:val="left" w:pos="1474"/>
        <w:tab w:val="left" w:pos="2041"/>
      </w:tabs>
      <w:overflowPunct w:val="0"/>
      <w:autoSpaceDE w:val="0"/>
      <w:autoSpaceDN w:val="0"/>
      <w:adjustRightInd w:val="0"/>
      <w:ind w:firstLine="340"/>
      <w:jc w:val="both"/>
      <w:textAlignment w:val="baseline"/>
    </w:pPr>
    <w:rPr>
      <w:szCs w:val="20"/>
    </w:rPr>
  </w:style>
  <w:style w:type="paragraph" w:customStyle="1" w:styleId="Zkladntext27">
    <w:name w:val="Základní text 27"/>
    <w:basedOn w:val="Normln"/>
    <w:rsid w:val="0060424F"/>
    <w:pPr>
      <w:widowControl w:val="0"/>
      <w:tabs>
        <w:tab w:val="left" w:pos="567"/>
        <w:tab w:val="left" w:pos="1474"/>
        <w:tab w:val="left" w:pos="2041"/>
      </w:tabs>
      <w:overflowPunct w:val="0"/>
      <w:autoSpaceDE w:val="0"/>
      <w:autoSpaceDN w:val="0"/>
      <w:adjustRightInd w:val="0"/>
      <w:ind w:firstLine="340"/>
      <w:jc w:val="both"/>
      <w:textAlignment w:val="baseline"/>
    </w:pPr>
    <w:rPr>
      <w:szCs w:val="20"/>
    </w:rPr>
  </w:style>
  <w:style w:type="character" w:customStyle="1" w:styleId="Absatz-Standardschriftart">
    <w:name w:val="Absatz-Standardschriftart"/>
    <w:rsid w:val="00E74873"/>
  </w:style>
  <w:style w:type="paragraph" w:customStyle="1" w:styleId="Nadpis">
    <w:name w:val="Nadpis"/>
    <w:basedOn w:val="Normln"/>
    <w:next w:val="Zkladntext"/>
    <w:rsid w:val="00E74873"/>
    <w:pPr>
      <w:keepNext/>
      <w:widowControl w:val="0"/>
      <w:suppressAutoHyphens/>
      <w:spacing w:before="240" w:after="120"/>
    </w:pPr>
    <w:rPr>
      <w:rFonts w:ascii="Arial" w:eastAsia="Lucida Sans Unicode" w:hAnsi="Arial" w:cs="Tahoma"/>
      <w:kern w:val="1"/>
      <w:sz w:val="28"/>
      <w:szCs w:val="28"/>
    </w:rPr>
  </w:style>
  <w:style w:type="paragraph" w:styleId="Seznam">
    <w:name w:val="List"/>
    <w:basedOn w:val="Zkladntext"/>
    <w:rsid w:val="00E74873"/>
    <w:pPr>
      <w:widowControl w:val="0"/>
      <w:suppressAutoHyphens/>
    </w:pPr>
    <w:rPr>
      <w:rFonts w:eastAsia="Lucida Sans Unicode" w:cs="Tahoma"/>
      <w:kern w:val="1"/>
    </w:rPr>
  </w:style>
  <w:style w:type="paragraph" w:customStyle="1" w:styleId="Popisek">
    <w:name w:val="Popisek"/>
    <w:basedOn w:val="Normln"/>
    <w:rsid w:val="00E74873"/>
    <w:pPr>
      <w:widowControl w:val="0"/>
      <w:suppressLineNumbers/>
      <w:suppressAutoHyphens/>
      <w:spacing w:before="120" w:after="120"/>
    </w:pPr>
    <w:rPr>
      <w:rFonts w:eastAsia="Lucida Sans Unicode" w:cs="Tahoma"/>
      <w:i/>
      <w:iCs/>
      <w:kern w:val="1"/>
    </w:rPr>
  </w:style>
  <w:style w:type="paragraph" w:customStyle="1" w:styleId="Rejstk">
    <w:name w:val="Rejstřík"/>
    <w:basedOn w:val="Normln"/>
    <w:rsid w:val="00E74873"/>
    <w:pPr>
      <w:widowControl w:val="0"/>
      <w:suppressLineNumbers/>
      <w:suppressAutoHyphens/>
    </w:pPr>
    <w:rPr>
      <w:rFonts w:eastAsia="Lucida Sans Unicode" w:cs="Tahoma"/>
      <w:kern w:val="1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146F7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8146F7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33E97"/>
    <w:pPr>
      <w:ind w:left="708"/>
    </w:pPr>
  </w:style>
  <w:style w:type="paragraph" w:customStyle="1" w:styleId="Normln10">
    <w:name w:val="Normální1"/>
    <w:basedOn w:val="Normln"/>
    <w:rsid w:val="00423101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350201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3963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08410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83824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10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149362">
          <w:marLeft w:val="0"/>
          <w:marRight w:val="0"/>
          <w:marTop w:val="440"/>
          <w:marBottom w:val="7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033916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99888">
              <w:marLeft w:val="0"/>
              <w:marRight w:val="0"/>
              <w:marTop w:val="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277177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394803">
              <w:marLeft w:val="0"/>
              <w:marRight w:val="0"/>
              <w:marTop w:val="44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316421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551626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127498">
          <w:marLeft w:val="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8004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2484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95350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89486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501632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73005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505909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0635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9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76770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4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170919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635482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999903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706483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628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174741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3561070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571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29595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926750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2935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21264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0165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12187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59538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14899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56386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42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4888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850541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81141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523588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5398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2552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43822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06751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81182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31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847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255477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14100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3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64767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96104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955370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437028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476182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032118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17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098293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128761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49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762680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69959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9354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9970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464955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54373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61454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58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89927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29782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2821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8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257604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515378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3969903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881310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282591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504876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010274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82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1839197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25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60278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57435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04353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9182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9250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92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83154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376200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34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915970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955950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774748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040985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160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059886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0591825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284465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97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7902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676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64187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4246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756538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83769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4001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61673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32148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8393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60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0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02876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7886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072759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8928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170064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4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112964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84704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1539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90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20836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10598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176536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454331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450142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7735007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611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058805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779040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652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46106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755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88346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851980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3364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91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787419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89531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619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9555226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656361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493017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05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6034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51289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06630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4068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2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513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912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081985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907635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082523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244584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240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52696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17145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26498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0466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3080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33840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57755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5010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82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68071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423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6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607075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318407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138678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206460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948924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15569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8334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304778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99939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02612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260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68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577778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126645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993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9839135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0958951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6248216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135174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757088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09586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50303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54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7922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462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176184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94556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88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33224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66478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19638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59700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2381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2395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99783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83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8855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17400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64601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7126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26494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02282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53841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7402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23751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19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1468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183130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0749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83187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10278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00671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54427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64349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32605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84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65701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779127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2326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25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354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506585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86392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852759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03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289941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95650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77769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5103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1277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60409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6826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2888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5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0436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53712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5648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69112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95054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97891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20053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10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502626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96465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03414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197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607812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912655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555034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138103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175573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3943799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8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11540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71675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15362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77534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44825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79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4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5750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0360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63200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353637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8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923348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384838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060147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160079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5134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200457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581960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586443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6340971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575567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72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19607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83770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8250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38539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45576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34705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335530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754276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62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936289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45385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0315314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831608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014272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069789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782200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324503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796190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509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300061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080685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10328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230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1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675194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259338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753791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46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4747407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060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838115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066259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8187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01114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02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67102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8350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663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7640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91295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40349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29889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39961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3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893738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259790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68512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17357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130557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54504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76879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35986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05320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46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48071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8970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9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776603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310691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577952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187959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017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90496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893188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602841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35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49071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53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010755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102724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404453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323952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982872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966990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386516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497249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357929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2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94250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673759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9119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41773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34864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500210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86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235395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66168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47056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99563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5048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0593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0239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7413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95083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332190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3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80DE02-E297-4800-B176-0F6D36AAA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12</Pages>
  <Words>3572</Words>
  <Characters>21079</Characters>
  <Application>Microsoft Office Word</Application>
  <DocSecurity>0</DocSecurity>
  <Lines>175</Lines>
  <Paragraphs>49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</vt:lpstr>
    </vt:vector>
  </TitlesOfParts>
  <Company/>
  <LinksUpToDate>false</LinksUpToDate>
  <CharactersWithSpaces>24602</CharactersWithSpaces>
  <SharedDoc>false</SharedDoc>
  <HLinks>
    <vt:vector size="114" baseType="variant">
      <vt:variant>
        <vt:i4>1179701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_Toc351968111</vt:lpwstr>
      </vt:variant>
      <vt:variant>
        <vt:i4>1179701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_Toc351968110</vt:lpwstr>
      </vt:variant>
      <vt:variant>
        <vt:i4>1245237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_Toc351968109</vt:lpwstr>
      </vt:variant>
      <vt:variant>
        <vt:i4>1245237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_Toc351968108</vt:lpwstr>
      </vt:variant>
      <vt:variant>
        <vt:i4>1245237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_Toc351968107</vt:lpwstr>
      </vt:variant>
      <vt:variant>
        <vt:i4>1245237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_Toc351968106</vt:lpwstr>
      </vt:variant>
      <vt:variant>
        <vt:i4>1245237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_Toc351968105</vt:lpwstr>
      </vt:variant>
      <vt:variant>
        <vt:i4>1245237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_Toc351968104</vt:lpwstr>
      </vt:variant>
      <vt:variant>
        <vt:i4>1245237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_Toc351968103</vt:lpwstr>
      </vt:variant>
      <vt:variant>
        <vt:i4>1245237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_Toc351968102</vt:lpwstr>
      </vt:variant>
      <vt:variant>
        <vt:i4>1245237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_Toc351968101</vt:lpwstr>
      </vt:variant>
      <vt:variant>
        <vt:i4>1245237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_Toc351968100</vt:lpwstr>
      </vt:variant>
      <vt:variant>
        <vt:i4>1703988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_Toc351968099</vt:lpwstr>
      </vt:variant>
      <vt:variant>
        <vt:i4>1703988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_Toc351968098</vt:lpwstr>
      </vt:variant>
      <vt:variant>
        <vt:i4>1703988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_Toc351968097</vt:lpwstr>
      </vt:variant>
      <vt:variant>
        <vt:i4>1703988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_Toc351968096</vt:lpwstr>
      </vt:variant>
      <vt:variant>
        <vt:i4>1703988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_Toc351968095</vt:lpwstr>
      </vt:variant>
      <vt:variant>
        <vt:i4>1703988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_Toc351968094</vt:lpwstr>
      </vt:variant>
      <vt:variant>
        <vt:i4>1703988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_Toc351968093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creator>host</dc:creator>
  <cp:lastModifiedBy>Tereza</cp:lastModifiedBy>
  <cp:revision>9</cp:revision>
  <cp:lastPrinted>2021-09-25T13:14:00Z</cp:lastPrinted>
  <dcterms:created xsi:type="dcterms:W3CDTF">2021-07-02T08:01:00Z</dcterms:created>
  <dcterms:modified xsi:type="dcterms:W3CDTF">2021-09-25T13:14:00Z</dcterms:modified>
</cp:coreProperties>
</file>